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D11B" w14:textId="77777777" w:rsidR="007B61EB" w:rsidRPr="000B2AFF" w:rsidRDefault="007B61EB" w:rsidP="007B61EB">
      <w:pPr>
        <w:pStyle w:val="Standard"/>
        <w:jc w:val="center"/>
        <w:rPr>
          <w:rFonts w:ascii="Arial" w:hAnsi="Arial" w:cs="Arial"/>
        </w:rPr>
      </w:pPr>
      <w:bookmarkStart w:id="0" w:name="_GoBack"/>
      <w:bookmarkEnd w:id="0"/>
      <w:r w:rsidRPr="000B2AFF">
        <w:rPr>
          <w:rFonts w:ascii="Arial" w:hAnsi="Arial" w:cs="Arial"/>
        </w:rPr>
        <w:t>EDITAL Nº 01/2021 CSA/CCNE</w:t>
      </w:r>
    </w:p>
    <w:p w14:paraId="6E58BA38" w14:textId="77777777" w:rsidR="007B61EB" w:rsidRPr="000B2AFF" w:rsidRDefault="007B61EB" w:rsidP="007B61EB">
      <w:pPr>
        <w:jc w:val="center"/>
        <w:rPr>
          <w:rFonts w:ascii="Arial" w:hAnsi="Arial" w:cs="Arial"/>
          <w:color w:val="000000"/>
        </w:rPr>
      </w:pPr>
    </w:p>
    <w:p w14:paraId="5CECE623" w14:textId="6E6C37CC" w:rsidR="007B61EB" w:rsidRPr="000B2AFF" w:rsidRDefault="007B61EB" w:rsidP="007B61EB">
      <w:pPr>
        <w:jc w:val="center"/>
        <w:rPr>
          <w:rFonts w:ascii="Arial" w:hAnsi="Arial" w:cs="Arial"/>
          <w:b/>
          <w:color w:val="000000"/>
        </w:rPr>
      </w:pPr>
      <w:r w:rsidRPr="000B2AFF">
        <w:rPr>
          <w:rFonts w:ascii="Arial" w:hAnsi="Arial" w:cs="Arial"/>
          <w:b/>
          <w:color w:val="000000"/>
        </w:rPr>
        <w:t>ANEXO I</w:t>
      </w:r>
      <w:r w:rsidR="000B2AFF">
        <w:rPr>
          <w:rFonts w:ascii="Arial" w:hAnsi="Arial" w:cs="Arial"/>
          <w:b/>
          <w:color w:val="000000"/>
        </w:rPr>
        <w:t>I</w:t>
      </w:r>
    </w:p>
    <w:p w14:paraId="0745A6DB" w14:textId="77777777" w:rsidR="007B61EB" w:rsidRPr="000B2AFF" w:rsidRDefault="007B61EB" w:rsidP="007B61EB">
      <w:pPr>
        <w:jc w:val="center"/>
        <w:rPr>
          <w:rFonts w:ascii="Arial" w:hAnsi="Arial" w:cs="Arial"/>
          <w:color w:val="000000"/>
        </w:rPr>
      </w:pPr>
    </w:p>
    <w:p w14:paraId="161EE6BE" w14:textId="1E0D64C6" w:rsidR="007B61EB" w:rsidRPr="000B2AFF" w:rsidRDefault="00C23B5C" w:rsidP="007B61E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TERMO DE COMPROMISSO</w:t>
      </w:r>
    </w:p>
    <w:p w14:paraId="3A86CFEE" w14:textId="77777777" w:rsidR="007B61EB" w:rsidRPr="000B2AFF" w:rsidRDefault="007B61EB" w:rsidP="007B61EB">
      <w:pPr>
        <w:jc w:val="center"/>
        <w:rPr>
          <w:rFonts w:ascii="Arial" w:hAnsi="Arial" w:cs="Arial"/>
          <w:color w:val="000000"/>
        </w:rPr>
      </w:pPr>
    </w:p>
    <w:p w14:paraId="60E3AD2F" w14:textId="77777777" w:rsidR="007B61EB" w:rsidRPr="000B2AFF" w:rsidRDefault="007B61EB" w:rsidP="007B61EB">
      <w:pPr>
        <w:jc w:val="center"/>
        <w:rPr>
          <w:rFonts w:ascii="Arial" w:hAnsi="Arial" w:cs="Arial"/>
          <w:color w:val="000000"/>
        </w:rPr>
      </w:pPr>
    </w:p>
    <w:p w14:paraId="1977C81B" w14:textId="77777777" w:rsidR="007B61EB" w:rsidRPr="000B2AFF" w:rsidRDefault="007B61EB" w:rsidP="007B61E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B2AFF">
        <w:rPr>
          <w:rFonts w:ascii="Arial" w:hAnsi="Arial" w:cs="Arial"/>
          <w:i/>
          <w:color w:val="000000"/>
          <w:sz w:val="20"/>
          <w:szCs w:val="20"/>
        </w:rPr>
        <w:t>(Todos os dados são de preenchimento obrigatório e de responsabilidade do aluno requerente)</w:t>
      </w:r>
    </w:p>
    <w:p w14:paraId="1AB3D5B8" w14:textId="570A0D84" w:rsidR="00C1550E" w:rsidRPr="000B2AFF" w:rsidRDefault="00C1550E" w:rsidP="0051149A">
      <w:pPr>
        <w:jc w:val="both"/>
        <w:rPr>
          <w:rFonts w:ascii="Arial" w:hAnsi="Arial" w:cs="Arial"/>
        </w:rPr>
      </w:pPr>
    </w:p>
    <w:p w14:paraId="37B56C2D" w14:textId="77537009" w:rsidR="007B61EB" w:rsidRPr="000B2AFF" w:rsidRDefault="007B61EB" w:rsidP="0051149A">
      <w:pPr>
        <w:jc w:val="both"/>
        <w:rPr>
          <w:rFonts w:ascii="Arial" w:hAnsi="Arial" w:cs="Arial"/>
        </w:rPr>
      </w:pPr>
    </w:p>
    <w:tbl>
      <w:tblPr>
        <w:tblW w:w="10455" w:type="dxa"/>
        <w:tblInd w:w="6" w:type="dxa"/>
        <w:tblCellMar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688"/>
        <w:gridCol w:w="3884"/>
        <w:gridCol w:w="3883"/>
      </w:tblGrid>
      <w:tr w:rsidR="00D04D4D" w:rsidRPr="000B2AFF" w14:paraId="751C9E8F" w14:textId="77777777" w:rsidTr="00D04D4D">
        <w:trPr>
          <w:trHeight w:val="45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DC10" w14:textId="77777777" w:rsidR="00D04D4D" w:rsidRPr="000B2AFF" w:rsidRDefault="00D04D4D" w:rsidP="00D04D4D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 xml:space="preserve">Nome do evento: 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2783" w14:textId="33FD4560" w:rsidR="00D04D4D" w:rsidRPr="000B2AFF" w:rsidRDefault="00D04D4D" w:rsidP="00D04D4D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 xml:space="preserve"> </w:t>
            </w:r>
          </w:p>
        </w:tc>
      </w:tr>
      <w:tr w:rsidR="00D04D4D" w:rsidRPr="000B2AFF" w14:paraId="4EBC84A6" w14:textId="77777777" w:rsidTr="00D04D4D">
        <w:trPr>
          <w:trHeight w:val="45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C936" w14:textId="77777777" w:rsidR="00D04D4D" w:rsidRPr="000B2AFF" w:rsidRDefault="00D04D4D" w:rsidP="00D04D4D">
            <w:pPr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 xml:space="preserve">Período de realização: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00CD" w14:textId="77777777" w:rsidR="00D04D4D" w:rsidRPr="000B2AFF" w:rsidRDefault="00D04D4D" w:rsidP="00D04D4D">
            <w:pPr>
              <w:jc w:val="center"/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___ / ___ /2021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6653" w14:textId="77777777" w:rsidR="00D04D4D" w:rsidRPr="000B2AFF" w:rsidRDefault="00D04D4D" w:rsidP="00D04D4D">
            <w:pPr>
              <w:jc w:val="center"/>
              <w:rPr>
                <w:rFonts w:ascii="Arial" w:hAnsi="Arial" w:cs="Arial"/>
              </w:rPr>
            </w:pPr>
            <w:r w:rsidRPr="000B2AFF">
              <w:rPr>
                <w:rFonts w:ascii="Arial" w:hAnsi="Arial" w:cs="Arial"/>
              </w:rPr>
              <w:t>___ / ___ /2021</w:t>
            </w:r>
          </w:p>
        </w:tc>
      </w:tr>
    </w:tbl>
    <w:p w14:paraId="56FE0F9D" w14:textId="77777777" w:rsidR="00D04D4D" w:rsidRPr="000B2AFF" w:rsidRDefault="00D04D4D" w:rsidP="0051149A">
      <w:pPr>
        <w:jc w:val="both"/>
        <w:rPr>
          <w:rFonts w:ascii="Arial" w:hAnsi="Arial" w:cs="Arial"/>
        </w:rPr>
      </w:pPr>
    </w:p>
    <w:p w14:paraId="6857E8DB" w14:textId="63B0C5DD" w:rsidR="007B61EB" w:rsidRPr="000B2AFF" w:rsidRDefault="007B61EB" w:rsidP="0051149A">
      <w:pPr>
        <w:jc w:val="both"/>
        <w:rPr>
          <w:rFonts w:ascii="Arial" w:hAnsi="Arial" w:cs="Arial"/>
        </w:rPr>
      </w:pPr>
    </w:p>
    <w:p w14:paraId="28A08F1E" w14:textId="0A78100E" w:rsidR="007B61EB" w:rsidRPr="000B2AFF" w:rsidRDefault="007B61EB" w:rsidP="007B61EB">
      <w:pPr>
        <w:jc w:val="both"/>
        <w:rPr>
          <w:rFonts w:ascii="Arial" w:hAnsi="Arial" w:cs="Arial"/>
          <w:b/>
        </w:rPr>
      </w:pPr>
      <w:r w:rsidRPr="000B2AFF">
        <w:rPr>
          <w:rFonts w:ascii="Arial" w:hAnsi="Arial" w:cs="Arial"/>
        </w:rPr>
        <w:t xml:space="preserve">Pelo presente instrumento, comprometo-me a prestar contas da Bolsa Formação Acadêmica concedida para participação no Evento acima </w:t>
      </w:r>
      <w:r w:rsidR="00D04D4D" w:rsidRPr="000B2AFF">
        <w:rPr>
          <w:rFonts w:ascii="Arial" w:hAnsi="Arial" w:cs="Arial"/>
        </w:rPr>
        <w:t xml:space="preserve">mencionado </w:t>
      </w:r>
      <w:r w:rsidRPr="000B2AFF">
        <w:rPr>
          <w:rFonts w:ascii="Arial" w:hAnsi="Arial" w:cs="Arial"/>
        </w:rPr>
        <w:t>até a data de ___ / ___ /20</w:t>
      </w:r>
      <w:r w:rsidR="00D04D4D" w:rsidRPr="000B2AFF">
        <w:rPr>
          <w:rFonts w:ascii="Arial" w:hAnsi="Arial" w:cs="Arial"/>
        </w:rPr>
        <w:t>___</w:t>
      </w:r>
      <w:r w:rsidRPr="000B2AFF">
        <w:rPr>
          <w:rFonts w:ascii="Arial" w:hAnsi="Arial" w:cs="Arial"/>
        </w:rPr>
        <w:t xml:space="preserve"> </w:t>
      </w:r>
      <w:r w:rsidRPr="000B2AFF">
        <w:rPr>
          <w:rFonts w:ascii="Arial" w:hAnsi="Arial" w:cs="Arial"/>
          <w:b/>
        </w:rPr>
        <w:t xml:space="preserve">(até 30 dias após a data de término do evento). </w:t>
      </w:r>
    </w:p>
    <w:p w14:paraId="329F4299" w14:textId="77777777" w:rsidR="007B61EB" w:rsidRPr="000B2AFF" w:rsidRDefault="007B61EB" w:rsidP="007B61EB">
      <w:pPr>
        <w:jc w:val="both"/>
        <w:rPr>
          <w:rFonts w:ascii="Arial" w:hAnsi="Arial" w:cs="Arial"/>
        </w:rPr>
      </w:pPr>
      <w:r w:rsidRPr="000B2AFF">
        <w:rPr>
          <w:rFonts w:ascii="Arial" w:hAnsi="Arial" w:cs="Arial"/>
        </w:rPr>
        <w:t xml:space="preserve"> </w:t>
      </w:r>
    </w:p>
    <w:p w14:paraId="22CAB31D" w14:textId="77777777" w:rsidR="007B61EB" w:rsidRPr="000B2AFF" w:rsidRDefault="007B61EB" w:rsidP="007B61EB">
      <w:pPr>
        <w:jc w:val="both"/>
        <w:rPr>
          <w:rFonts w:ascii="Arial" w:hAnsi="Arial" w:cs="Arial"/>
        </w:rPr>
      </w:pPr>
      <w:r w:rsidRPr="000B2AFF">
        <w:rPr>
          <w:rFonts w:ascii="Arial" w:hAnsi="Arial" w:cs="Arial"/>
        </w:rPr>
        <w:t xml:space="preserve"> </w:t>
      </w:r>
    </w:p>
    <w:p w14:paraId="0FA3A873" w14:textId="22060146" w:rsidR="007B61EB" w:rsidRPr="000B2AFF" w:rsidRDefault="007B61EB" w:rsidP="007B61EB">
      <w:pPr>
        <w:jc w:val="both"/>
        <w:rPr>
          <w:rFonts w:ascii="Arial" w:hAnsi="Arial" w:cs="Arial"/>
        </w:rPr>
      </w:pPr>
      <w:r w:rsidRPr="000B2AFF">
        <w:rPr>
          <w:rFonts w:ascii="Arial" w:hAnsi="Arial" w:cs="Arial"/>
        </w:rPr>
        <w:t xml:space="preserve">No caso de </w:t>
      </w:r>
      <w:r w:rsidRPr="000B2AFF">
        <w:rPr>
          <w:rFonts w:ascii="Arial" w:hAnsi="Arial" w:cs="Arial"/>
          <w:b/>
        </w:rPr>
        <w:t>não participação</w:t>
      </w:r>
      <w:r w:rsidRPr="000B2AFF">
        <w:rPr>
          <w:rFonts w:ascii="Arial" w:hAnsi="Arial" w:cs="Arial"/>
        </w:rPr>
        <w:t xml:space="preserve"> no Evento ou </w:t>
      </w:r>
      <w:r w:rsidRPr="000B2AFF">
        <w:rPr>
          <w:rFonts w:ascii="Arial" w:hAnsi="Arial" w:cs="Arial"/>
          <w:b/>
        </w:rPr>
        <w:t>falta de comprovação</w:t>
      </w:r>
      <w:r w:rsidRPr="000B2AFF">
        <w:rPr>
          <w:rFonts w:ascii="Arial" w:hAnsi="Arial" w:cs="Arial"/>
        </w:rPr>
        <w:t xml:space="preserve"> com apresentação de CERTIFCADO ou comprovante de </w:t>
      </w:r>
      <w:r w:rsidR="00D04D4D" w:rsidRPr="000B2AFF">
        <w:rPr>
          <w:rFonts w:ascii="Arial" w:hAnsi="Arial" w:cs="Arial"/>
        </w:rPr>
        <w:t>apresentação de trabalho</w:t>
      </w:r>
      <w:r w:rsidRPr="000B2AFF">
        <w:rPr>
          <w:rFonts w:ascii="Arial" w:hAnsi="Arial" w:cs="Arial"/>
        </w:rPr>
        <w:t xml:space="preserve"> ou outro documento comprobatório da </w:t>
      </w:r>
      <w:r w:rsidR="00D04D4D" w:rsidRPr="000B2AFF">
        <w:rPr>
          <w:rFonts w:ascii="Arial" w:hAnsi="Arial" w:cs="Arial"/>
        </w:rPr>
        <w:t>apresentação de trabalho</w:t>
      </w:r>
      <w:r w:rsidRPr="000B2AFF">
        <w:rPr>
          <w:rFonts w:ascii="Arial" w:hAnsi="Arial" w:cs="Arial"/>
        </w:rPr>
        <w:t xml:space="preserve"> no Evento, será emitida GRU (Guia de Recolhimento da União) para devolução de valores recebidos, conforme item </w:t>
      </w:r>
      <w:r w:rsidR="00A37B8E">
        <w:rPr>
          <w:rFonts w:ascii="Arial" w:hAnsi="Arial" w:cs="Arial"/>
        </w:rPr>
        <w:t>7.3</w:t>
      </w:r>
      <w:r w:rsidRPr="000B2AFF">
        <w:rPr>
          <w:rFonts w:ascii="Arial" w:hAnsi="Arial" w:cs="Arial"/>
        </w:rPr>
        <w:t xml:space="preserve"> do Edital n. 0</w:t>
      </w:r>
      <w:r w:rsidR="00D04D4D" w:rsidRPr="000B2AFF">
        <w:rPr>
          <w:rFonts w:ascii="Arial" w:hAnsi="Arial" w:cs="Arial"/>
        </w:rPr>
        <w:t>1/2021 CSA/CCNE</w:t>
      </w:r>
      <w:r w:rsidRPr="000B2AFF">
        <w:rPr>
          <w:rFonts w:ascii="Arial" w:hAnsi="Arial" w:cs="Arial"/>
        </w:rPr>
        <w:t>.</w:t>
      </w:r>
    </w:p>
    <w:p w14:paraId="2CE68612" w14:textId="1CFFF00C" w:rsidR="007B61EB" w:rsidRPr="000B2AFF" w:rsidRDefault="007B61EB" w:rsidP="0051149A">
      <w:pPr>
        <w:jc w:val="both"/>
        <w:rPr>
          <w:rFonts w:ascii="Arial" w:hAnsi="Arial" w:cs="Arial"/>
        </w:rPr>
      </w:pPr>
    </w:p>
    <w:p w14:paraId="21A8CC4F" w14:textId="3269C0A6" w:rsidR="00D04D4D" w:rsidRPr="000B2AFF" w:rsidRDefault="00D04D4D" w:rsidP="0051149A">
      <w:pPr>
        <w:jc w:val="both"/>
        <w:rPr>
          <w:rFonts w:ascii="Arial" w:hAnsi="Arial" w:cs="Arial"/>
        </w:rPr>
      </w:pPr>
    </w:p>
    <w:tbl>
      <w:tblPr>
        <w:tblStyle w:val="TableGrid"/>
        <w:tblW w:w="10458" w:type="dxa"/>
        <w:tblInd w:w="5" w:type="dxa"/>
        <w:tblCellMar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3686"/>
        <w:gridCol w:w="851"/>
        <w:gridCol w:w="3374"/>
      </w:tblGrid>
      <w:tr w:rsidR="00D04D4D" w:rsidRPr="000B2AFF" w14:paraId="41F98524" w14:textId="77777777" w:rsidTr="00D04D4D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A5A3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Nome do acadêmico: </w:t>
            </w:r>
          </w:p>
        </w:tc>
        <w:tc>
          <w:tcPr>
            <w:tcW w:w="7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4936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4D4D" w:rsidRPr="000B2AFF" w14:paraId="4B1DC4FC" w14:textId="77777777" w:rsidTr="00D04D4D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9ED5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Número de matrícula: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024E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5BA1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FB8A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4D4D" w:rsidRPr="000B2AFF" w14:paraId="79EAD163" w14:textId="77777777" w:rsidTr="00D04D4D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C818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</w:tc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C029" w14:textId="2389A78C" w:rsidR="00D04D4D" w:rsidRPr="000B2AFF" w:rsidRDefault="00D04D4D" w:rsidP="00D04D4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4D4D" w:rsidRPr="000B2AFF" w14:paraId="51EF8EF4" w14:textId="77777777" w:rsidTr="00D04D4D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C3C4" w14:textId="77777777" w:rsidR="00D04D4D" w:rsidRPr="000B2AFF" w:rsidRDefault="00D04D4D" w:rsidP="00D04D4D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B7A1" w14:textId="573F4AD2" w:rsidR="00D04D4D" w:rsidRPr="000B2AFF" w:rsidRDefault="00D04D4D" w:rsidP="00D04D4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0B2A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E105D4C" w14:textId="68E1FA44" w:rsidR="00D04D4D" w:rsidRPr="000B2AFF" w:rsidRDefault="00D04D4D" w:rsidP="0051149A">
      <w:pPr>
        <w:jc w:val="both"/>
        <w:rPr>
          <w:rFonts w:ascii="Arial" w:hAnsi="Arial" w:cs="Arial"/>
        </w:rPr>
      </w:pPr>
    </w:p>
    <w:p w14:paraId="404AFD23" w14:textId="77777777" w:rsidR="00D04D4D" w:rsidRPr="000B2AFF" w:rsidRDefault="00D04D4D" w:rsidP="0051149A">
      <w:pPr>
        <w:jc w:val="both"/>
        <w:rPr>
          <w:rFonts w:ascii="Arial" w:hAnsi="Arial" w:cs="Arial"/>
        </w:rPr>
      </w:pPr>
    </w:p>
    <w:p w14:paraId="71D72BCA" w14:textId="1700F496" w:rsidR="0051149A" w:rsidRPr="000B2AFF" w:rsidRDefault="00727680" w:rsidP="0051149A">
      <w:pPr>
        <w:jc w:val="both"/>
        <w:rPr>
          <w:rFonts w:ascii="Arial" w:hAnsi="Arial" w:cs="Arial"/>
          <w:b/>
          <w:bCs/>
          <w:color w:val="000000"/>
        </w:rPr>
      </w:pPr>
      <w:r w:rsidRPr="000B2AFF">
        <w:rPr>
          <w:rFonts w:ascii="Arial" w:hAnsi="Arial" w:cs="Arial"/>
        </w:rPr>
        <w:t xml:space="preserve">Considera-se a presente ficha de inscrição assinada quando enviada pelo e-mail pessoal </w:t>
      </w:r>
      <w:proofErr w:type="gramStart"/>
      <w:r w:rsidRPr="000B2AFF">
        <w:rPr>
          <w:rFonts w:ascii="Arial" w:hAnsi="Arial" w:cs="Arial"/>
        </w:rPr>
        <w:t>do(</w:t>
      </w:r>
      <w:proofErr w:type="gramEnd"/>
      <w:r w:rsidRPr="000B2AFF">
        <w:rPr>
          <w:rFonts w:ascii="Arial" w:hAnsi="Arial" w:cs="Arial"/>
        </w:rPr>
        <w:t>a) acadêmico(a) solicitante.</w:t>
      </w:r>
    </w:p>
    <w:sectPr w:rsidR="0051149A" w:rsidRPr="000B2AFF" w:rsidSect="007B61EB">
      <w:foot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2B687" w14:textId="77777777" w:rsidR="0045702D" w:rsidRDefault="0045702D">
      <w:r>
        <w:separator/>
      </w:r>
    </w:p>
  </w:endnote>
  <w:endnote w:type="continuationSeparator" w:id="0">
    <w:p w14:paraId="48C961B8" w14:textId="77777777" w:rsidR="0045702D" w:rsidRDefault="0045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27FF" w14:textId="0A5547FC" w:rsidR="00F30EF1" w:rsidRPr="001C4E49" w:rsidRDefault="00F30EF1" w:rsidP="0074390F">
    <w:pPr>
      <w:pStyle w:val="Rodap"/>
      <w:jc w:val="right"/>
      <w:rPr>
        <w:rFonts w:ascii="ZapfHumnst BT" w:hAnsi="ZapfHumnst BT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1763C" w14:textId="77777777" w:rsidR="0045702D" w:rsidRDefault="0045702D">
      <w:r>
        <w:rPr>
          <w:color w:val="000000"/>
        </w:rPr>
        <w:separator/>
      </w:r>
    </w:p>
  </w:footnote>
  <w:footnote w:type="continuationSeparator" w:id="0">
    <w:p w14:paraId="0B7A1CF9" w14:textId="77777777" w:rsidR="0045702D" w:rsidRDefault="0045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B458E"/>
    <w:multiLevelType w:val="hybridMultilevel"/>
    <w:tmpl w:val="158C043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143AE4"/>
    <w:multiLevelType w:val="hybridMultilevel"/>
    <w:tmpl w:val="1A743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EBC"/>
    <w:multiLevelType w:val="hybridMultilevel"/>
    <w:tmpl w:val="83F4CD54"/>
    <w:lvl w:ilvl="0" w:tplc="7490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61"/>
    <w:rsid w:val="0000062E"/>
    <w:rsid w:val="00005AD4"/>
    <w:rsid w:val="0001316F"/>
    <w:rsid w:val="00021E5C"/>
    <w:rsid w:val="00031FF8"/>
    <w:rsid w:val="00052D87"/>
    <w:rsid w:val="00053FB4"/>
    <w:rsid w:val="000542EA"/>
    <w:rsid w:val="00056178"/>
    <w:rsid w:val="00074867"/>
    <w:rsid w:val="000B2AFF"/>
    <w:rsid w:val="000B4025"/>
    <w:rsid w:val="000B4386"/>
    <w:rsid w:val="000E5854"/>
    <w:rsid w:val="000F381D"/>
    <w:rsid w:val="0011763F"/>
    <w:rsid w:val="00123B40"/>
    <w:rsid w:val="0015771B"/>
    <w:rsid w:val="001634E3"/>
    <w:rsid w:val="001775D8"/>
    <w:rsid w:val="001933C1"/>
    <w:rsid w:val="00196261"/>
    <w:rsid w:val="001C1045"/>
    <w:rsid w:val="001C4E49"/>
    <w:rsid w:val="001D4A39"/>
    <w:rsid w:val="00250EDF"/>
    <w:rsid w:val="0027545C"/>
    <w:rsid w:val="002756AF"/>
    <w:rsid w:val="00283B28"/>
    <w:rsid w:val="002925E5"/>
    <w:rsid w:val="002A6A55"/>
    <w:rsid w:val="002B2A5C"/>
    <w:rsid w:val="002B6D29"/>
    <w:rsid w:val="002D00FF"/>
    <w:rsid w:val="002F1394"/>
    <w:rsid w:val="00305CF2"/>
    <w:rsid w:val="0031539D"/>
    <w:rsid w:val="00327ADE"/>
    <w:rsid w:val="00335901"/>
    <w:rsid w:val="00337F66"/>
    <w:rsid w:val="0034478D"/>
    <w:rsid w:val="00344DCE"/>
    <w:rsid w:val="00352CB0"/>
    <w:rsid w:val="003564B4"/>
    <w:rsid w:val="00360BE2"/>
    <w:rsid w:val="0036363B"/>
    <w:rsid w:val="00395D79"/>
    <w:rsid w:val="003D253A"/>
    <w:rsid w:val="003D5A19"/>
    <w:rsid w:val="003E716E"/>
    <w:rsid w:val="00401E74"/>
    <w:rsid w:val="0040524A"/>
    <w:rsid w:val="004148FC"/>
    <w:rsid w:val="00420FC1"/>
    <w:rsid w:val="00442031"/>
    <w:rsid w:val="00450B0B"/>
    <w:rsid w:val="0045702D"/>
    <w:rsid w:val="004573DA"/>
    <w:rsid w:val="00460A1B"/>
    <w:rsid w:val="00475C29"/>
    <w:rsid w:val="004A77CB"/>
    <w:rsid w:val="004B03CA"/>
    <w:rsid w:val="004B368D"/>
    <w:rsid w:val="004B69B4"/>
    <w:rsid w:val="004B6D4A"/>
    <w:rsid w:val="0051149A"/>
    <w:rsid w:val="0051428A"/>
    <w:rsid w:val="0054229E"/>
    <w:rsid w:val="00562287"/>
    <w:rsid w:val="005650F9"/>
    <w:rsid w:val="00580F21"/>
    <w:rsid w:val="00592B2A"/>
    <w:rsid w:val="005A385E"/>
    <w:rsid w:val="005C2B6C"/>
    <w:rsid w:val="005D66F5"/>
    <w:rsid w:val="005D79B0"/>
    <w:rsid w:val="005E45D8"/>
    <w:rsid w:val="005E72AF"/>
    <w:rsid w:val="005F5D9A"/>
    <w:rsid w:val="006003A4"/>
    <w:rsid w:val="00607368"/>
    <w:rsid w:val="0061211F"/>
    <w:rsid w:val="00612CFC"/>
    <w:rsid w:val="00614C67"/>
    <w:rsid w:val="0061693D"/>
    <w:rsid w:val="00642786"/>
    <w:rsid w:val="00664816"/>
    <w:rsid w:val="00670E67"/>
    <w:rsid w:val="00670EA1"/>
    <w:rsid w:val="00695D7E"/>
    <w:rsid w:val="006A5E21"/>
    <w:rsid w:val="006B1DF8"/>
    <w:rsid w:val="006B4F34"/>
    <w:rsid w:val="006C3A47"/>
    <w:rsid w:val="006E121B"/>
    <w:rsid w:val="00710087"/>
    <w:rsid w:val="00722285"/>
    <w:rsid w:val="00727680"/>
    <w:rsid w:val="0073599F"/>
    <w:rsid w:val="00742C3B"/>
    <w:rsid w:val="0074390F"/>
    <w:rsid w:val="00753902"/>
    <w:rsid w:val="007A46DC"/>
    <w:rsid w:val="007A7BF5"/>
    <w:rsid w:val="007B0516"/>
    <w:rsid w:val="007B61EB"/>
    <w:rsid w:val="007C2BD9"/>
    <w:rsid w:val="007D5AA3"/>
    <w:rsid w:val="00840D73"/>
    <w:rsid w:val="0084492F"/>
    <w:rsid w:val="00852645"/>
    <w:rsid w:val="00861358"/>
    <w:rsid w:val="00861E3A"/>
    <w:rsid w:val="00863860"/>
    <w:rsid w:val="00866D1E"/>
    <w:rsid w:val="008751C9"/>
    <w:rsid w:val="0088147B"/>
    <w:rsid w:val="008866A0"/>
    <w:rsid w:val="00887AA8"/>
    <w:rsid w:val="008B0337"/>
    <w:rsid w:val="008B46DD"/>
    <w:rsid w:val="008B6877"/>
    <w:rsid w:val="008D7C54"/>
    <w:rsid w:val="008F7E6E"/>
    <w:rsid w:val="0091048E"/>
    <w:rsid w:val="00936341"/>
    <w:rsid w:val="009509CF"/>
    <w:rsid w:val="00960D8F"/>
    <w:rsid w:val="00964DB5"/>
    <w:rsid w:val="00972B1C"/>
    <w:rsid w:val="00972DA1"/>
    <w:rsid w:val="00976F8D"/>
    <w:rsid w:val="00990834"/>
    <w:rsid w:val="00990AE8"/>
    <w:rsid w:val="009A367F"/>
    <w:rsid w:val="009B6979"/>
    <w:rsid w:val="009C094A"/>
    <w:rsid w:val="009C3C73"/>
    <w:rsid w:val="009D2A5A"/>
    <w:rsid w:val="009D3302"/>
    <w:rsid w:val="009F0BBB"/>
    <w:rsid w:val="00A0489A"/>
    <w:rsid w:val="00A33A30"/>
    <w:rsid w:val="00A37B8E"/>
    <w:rsid w:val="00A977C1"/>
    <w:rsid w:val="00AA6EFD"/>
    <w:rsid w:val="00AB24E8"/>
    <w:rsid w:val="00AB459A"/>
    <w:rsid w:val="00AB5E6F"/>
    <w:rsid w:val="00AC2045"/>
    <w:rsid w:val="00AD3E41"/>
    <w:rsid w:val="00B02C1B"/>
    <w:rsid w:val="00B3548A"/>
    <w:rsid w:val="00B459B2"/>
    <w:rsid w:val="00B46A18"/>
    <w:rsid w:val="00B539E6"/>
    <w:rsid w:val="00B578A0"/>
    <w:rsid w:val="00B63513"/>
    <w:rsid w:val="00B64BBA"/>
    <w:rsid w:val="00B85126"/>
    <w:rsid w:val="00BA0CA6"/>
    <w:rsid w:val="00BB7F95"/>
    <w:rsid w:val="00BC109F"/>
    <w:rsid w:val="00BC2CDE"/>
    <w:rsid w:val="00BD0FCB"/>
    <w:rsid w:val="00BD305B"/>
    <w:rsid w:val="00C03F82"/>
    <w:rsid w:val="00C12F8C"/>
    <w:rsid w:val="00C14984"/>
    <w:rsid w:val="00C1550E"/>
    <w:rsid w:val="00C21018"/>
    <w:rsid w:val="00C21D4D"/>
    <w:rsid w:val="00C22AF9"/>
    <w:rsid w:val="00C23B5C"/>
    <w:rsid w:val="00C30C93"/>
    <w:rsid w:val="00C45E62"/>
    <w:rsid w:val="00C66417"/>
    <w:rsid w:val="00C70C54"/>
    <w:rsid w:val="00C74969"/>
    <w:rsid w:val="00C82840"/>
    <w:rsid w:val="00C9474D"/>
    <w:rsid w:val="00CA023D"/>
    <w:rsid w:val="00CB377E"/>
    <w:rsid w:val="00CD353F"/>
    <w:rsid w:val="00CF7429"/>
    <w:rsid w:val="00D04D4D"/>
    <w:rsid w:val="00D10D8F"/>
    <w:rsid w:val="00D23AFE"/>
    <w:rsid w:val="00D2614A"/>
    <w:rsid w:val="00D44BCF"/>
    <w:rsid w:val="00D55845"/>
    <w:rsid w:val="00D751F4"/>
    <w:rsid w:val="00D75D74"/>
    <w:rsid w:val="00D832E2"/>
    <w:rsid w:val="00DC11BA"/>
    <w:rsid w:val="00DD0B69"/>
    <w:rsid w:val="00DE4EA7"/>
    <w:rsid w:val="00E44998"/>
    <w:rsid w:val="00E677F1"/>
    <w:rsid w:val="00E76ECF"/>
    <w:rsid w:val="00EB2F2E"/>
    <w:rsid w:val="00EB726F"/>
    <w:rsid w:val="00ED6CCA"/>
    <w:rsid w:val="00EE4ABF"/>
    <w:rsid w:val="00EF5E5B"/>
    <w:rsid w:val="00F24C64"/>
    <w:rsid w:val="00F30EF1"/>
    <w:rsid w:val="00F4312F"/>
    <w:rsid w:val="00F46D05"/>
    <w:rsid w:val="00F50A0A"/>
    <w:rsid w:val="00F55CD4"/>
    <w:rsid w:val="00F56E2D"/>
    <w:rsid w:val="00F56FC3"/>
    <w:rsid w:val="00FA026C"/>
    <w:rsid w:val="00FC0D1A"/>
    <w:rsid w:val="00FD1A8B"/>
    <w:rsid w:val="00FD294B"/>
    <w:rsid w:val="00FE11A5"/>
    <w:rsid w:val="00FE13FD"/>
    <w:rsid w:val="00FE1932"/>
    <w:rsid w:val="00FE7C58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6017"/>
  <w15:docId w15:val="{29974D7A-9555-4B52-BC17-D1DCD65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9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39"/>
    <w:rsid w:val="0047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D353F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B46A1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13FD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E13FD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51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513"/>
    <w:rPr>
      <w:rFonts w:ascii="Segoe UI" w:hAnsi="Segoe UI"/>
      <w:sz w:val="18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751F4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4390F"/>
  </w:style>
  <w:style w:type="character" w:customStyle="1" w:styleId="MenoPendente1">
    <w:name w:val="Menção Pendente1"/>
    <w:basedOn w:val="Fontepargpadro"/>
    <w:uiPriority w:val="99"/>
    <w:semiHidden/>
    <w:unhideWhenUsed/>
    <w:rsid w:val="00327ADE"/>
    <w:rPr>
      <w:color w:val="605E5C"/>
      <w:shd w:val="clear" w:color="auto" w:fill="E1DFDD"/>
    </w:rPr>
  </w:style>
  <w:style w:type="table" w:customStyle="1" w:styleId="TableGrid">
    <w:name w:val="TableGrid"/>
    <w:rsid w:val="00D04D4D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1693D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19F6-9303-40C4-BFF1-55A00C48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pccli</cp:lastModifiedBy>
  <cp:revision>3</cp:revision>
  <cp:lastPrinted>2021-08-23T13:46:00Z</cp:lastPrinted>
  <dcterms:created xsi:type="dcterms:W3CDTF">2021-08-23T13:47:00Z</dcterms:created>
  <dcterms:modified xsi:type="dcterms:W3CDTF">2021-08-23T13:47:00Z</dcterms:modified>
</cp:coreProperties>
</file>