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70" w:tblpY="0"/>
        <w:tblW w:w="93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673"/>
        <w:tblGridChange w:id="0">
          <w:tblGrid>
            <w:gridCol w:w="4673"/>
            <w:gridCol w:w="4673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3">
            <w:pPr>
              <w:tabs>
                <w:tab w:val="left" w:leader="none" w:pos="3750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Informações do(a) Aluno(a) Solicitante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Matrícula: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CPF: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Banco:                                                  Agência:                                              Conta Corrente¹: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e cidade da Agência Bancária: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Curso: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Telefone:                                                           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570" w:tblpY="0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Informações relativas à bolsa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Título do trabalho: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do Evento: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Local do Evento: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 do evento: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Valor da Bolsa: R$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do Evento (Regional/Nacional/Internacional):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Observações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(informações que julgar relevante para análise)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555" w:tblpY="0"/>
            <w:tblW w:w="9369.0" w:type="dxa"/>
            <w:jc w:val="left"/>
            <w:tblLayout w:type="fixed"/>
            <w:tblLook w:val="0400"/>
          </w:tblPr>
          <w:tblGrid>
            <w:gridCol w:w="595"/>
            <w:gridCol w:w="8774"/>
            <w:tblGridChange w:id="0">
              <w:tblGrid>
                <w:gridCol w:w="595"/>
                <w:gridCol w:w="8774"/>
              </w:tblGrid>
            </w:tblGridChange>
          </w:tblGrid>
          <w:tr>
            <w:trPr>
              <w:cantSplit w:val="0"/>
              <w:trHeight w:val="291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Declaro que possuo o documento de aceite de apresentação de trabalho e ciência quanto a obrigação de prestação de contas, posteriormente, mediante apresentação do certificado nominal.</w:t>
                </w:r>
              </w:p>
            </w:tc>
          </w:tr>
          <w:tr>
            <w:trPr>
              <w:cantSplit w:val="0"/>
              <w:trHeight w:val="35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 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Declaro para os devidos fins que a conta bancária informada está em meu nome.</w:t>
                </w:r>
              </w:p>
            </w:tc>
          </w:tr>
          <w:tr>
            <w:trPr>
              <w:cantSplit w:val="0"/>
              <w:trHeight w:val="35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vAlign w:val="bottom"/>
              </w:tcPr>
              <w:p w:rsidR="00000000" w:rsidDel="00000000" w:rsidP="00000000" w:rsidRDefault="00000000" w:rsidRPr="00000000" w14:paraId="00000035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Declaro para os devidos fins que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highlight w:val="white"/>
                    <w:rtl w:val="0"/>
                  </w:rPr>
                  <w:t xml:space="preserve">não possuo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highlight w:val="white"/>
                    <w:rtl w:val="0"/>
                  </w:rPr>
                  <w:t xml:space="preserve"> grau parentesco consanguíneo ou afim, em linha reta; ou na linha colateral até o 3° (terceiro) grau, com relação ao(a) coordenador(a) do projeto ou da ação, órgãos colegiados relacionados ou ainda, a chefia com poder de decisão na unidade gestora interna que for pagadora do auxílio financeiro.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4"/>
            <w:tblpPr w:leftFromText="141" w:rightFromText="141" w:topFromText="0" w:bottomFromText="0" w:vertAnchor="text" w:horzAnchor="text" w:tblpX="570" w:tblpY="0"/>
            <w:tblW w:w="927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272"/>
            <w:tblGridChange w:id="0">
              <w:tblGrid>
                <w:gridCol w:w="9272"/>
              </w:tblGrid>
            </w:tblGridChange>
          </w:tblGrid>
          <w:tr>
            <w:trPr>
              <w:cantSplit w:val="0"/>
              <w:trHeight w:val="432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3C">
                <w:pPr>
                  <w:spacing w:line="276" w:lineRule="auto"/>
                  <w:jc w:val="center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0"/>
                    <w:szCs w:val="20"/>
                    <w:rtl w:val="0"/>
                  </w:rPr>
                  <w:t xml:space="preserve">Informações da Unidade Concedente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2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3D">
                <w:pPr>
                  <w:spacing w:line="276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Unidade Pagadora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6"/>
                    <w:szCs w:val="16"/>
                    <w:rtl w:val="0"/>
                  </w:rPr>
                  <w:t xml:space="preserve">(Departamento, Curso, PPG)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:                                    </w:t>
                </w:r>
              </w:p>
            </w:tc>
          </w:tr>
          <w:tr>
            <w:trPr>
              <w:cantSplit w:val="0"/>
              <w:trHeight w:val="432" w:hRule="atLeast"/>
              <w:tblHeader w:val="0"/>
            </w:trPr>
            <w:tc>
              <w:tcPr>
                <w:vAlign w:val="bottom"/>
              </w:tcPr>
              <w:p w:rsidR="00000000" w:rsidDel="00000000" w:rsidP="00000000" w:rsidRDefault="00000000" w:rsidRPr="00000000" w14:paraId="0000003E">
                <w:pPr>
                  <w:spacing w:line="276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Gestor (a) de Recurso da Unidade Pagadora:  </w:t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e5klkli6n0v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ixf7nko7uh9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j3d4e38dgf9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Santa Maria, ____de __________________de 202X.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8">
      <w:pPr>
        <w:spacing w:line="240" w:lineRule="auto"/>
        <w:rPr>
          <w:sz w:val="20"/>
          <w:szCs w:val="20"/>
        </w:rPr>
      </w:pPr>
      <w:bookmarkStart w:colFirst="0" w:colLast="0" w:name="_heading=h.30j0zll" w:id="5"/>
      <w:bookmarkEnd w:id="5"/>
      <w:r w:rsidDel="00000000" w:rsidR="00000000" w:rsidRPr="00000000">
        <w:rPr>
          <w:sz w:val="20"/>
          <w:szCs w:val="20"/>
          <w:rtl w:val="0"/>
        </w:rPr>
        <w:tab/>
        <w:t xml:space="preserve">                 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Assinatura do Aluno Solicitante                                                                    Assinatura do responsável pela unidade pagador</w:t>
      </w:r>
      <w:r w:rsidDel="00000000" w:rsidR="00000000" w:rsidRPr="00000000">
        <w:rPr>
          <w:sz w:val="16"/>
          <w:szCs w:val="16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</w:t>
      </w:r>
      <w:r w:rsidDel="00000000" w:rsidR="00000000" w:rsidRPr="00000000">
        <w:rPr>
          <w:color w:val="000000"/>
          <w:sz w:val="16"/>
          <w:szCs w:val="1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¹ O titular da conta corrente deve ser o próprio bolsista. Não é possível o pagamento para contas poupança, contas tipo “fácil” (operação 023) e contas digitais modalidade “somente crédito”.</w:t>
      </w:r>
    </w:p>
    <w:p w:rsidR="00000000" w:rsidDel="00000000" w:rsidP="00000000" w:rsidRDefault="00000000" w:rsidRPr="00000000" w14:paraId="0000004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1139" w:left="720" w:right="720" w:header="227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2504</wp:posOffset>
          </wp:positionV>
          <wp:extent cx="776377" cy="796278"/>
          <wp:effectExtent b="0" l="0" r="0" t="0"/>
          <wp:wrapNone/>
          <wp:docPr id="2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377" cy="7962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5947409</wp:posOffset>
          </wp:positionH>
          <wp:positionV relativeFrom="paragraph">
            <wp:posOffset>57665</wp:posOffset>
          </wp:positionV>
          <wp:extent cx="698500" cy="546735"/>
          <wp:effectExtent b="0" l="0" r="0" t="0"/>
          <wp:wrapNone/>
          <wp:docPr descr="https://www.ufsm.br/app/uploads/sites/477/2019/09/logo-ccsh.png" id="19" name="image1.png"/>
          <a:graphic>
            <a:graphicData uri="http://schemas.openxmlformats.org/drawingml/2006/picture">
              <pic:pic>
                <pic:nvPicPr>
                  <pic:cNvPr descr="https://www.ufsm.br/app/uploads/sites/477/2019/09/logo-ccsh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46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1440" w:firstLine="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1440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rtl w:val="0"/>
      </w:rPr>
      <w:t xml:space="preserve">Solicitação de auxílio financeiro a estudantes – Bolsas Formação/CCSH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1046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C45A2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C642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B458B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58B5"/>
  </w:style>
  <w:style w:type="paragraph" w:styleId="Rodap">
    <w:name w:val="footer"/>
    <w:basedOn w:val="Normal"/>
    <w:link w:val="RodapChar"/>
    <w:uiPriority w:val="99"/>
    <w:unhideWhenUsed w:val="1"/>
    <w:rsid w:val="00B458B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58B5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emEspaamento">
    <w:name w:val="No Spacing"/>
    <w:uiPriority w:val="1"/>
    <w:qFormat w:val="1"/>
    <w:rsid w:val="007F1ACF"/>
    <w:pPr>
      <w:spacing w:after="0" w:line="240" w:lineRule="auto"/>
    </w:pPr>
  </w:style>
  <w:style w:type="paragraph" w:styleId="PargrafodaLista">
    <w:name w:val="List Paragraph"/>
    <w:basedOn w:val="Normal"/>
    <w:uiPriority w:val="34"/>
    <w:qFormat w:val="1"/>
    <w:rsid w:val="0075351E"/>
    <w:pPr>
      <w:ind w:left="720"/>
      <w:contextualSpacing w:val="1"/>
    </w:p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756B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756BA"/>
    <w:rPr>
      <w:rFonts w:ascii="Segoe UI" w:cs="Segoe UI" w:hAnsi="Segoe UI"/>
      <w:sz w:val="18"/>
      <w:szCs w:val="18"/>
    </w:r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kd8h8ua1D6HjCT7nkEQwsyRbw==">CgMxLjAaHwoBMBIaChgICVIUChJ0YWJsZS5weTJ2anQzMmFxOXMaHwoBMRIaChgICVIUChJ0YWJsZS5xenozeGo4ejRlcDAyCGguZ2pkZ3hzMg5oLmU1a2xrbGk2bjB2bzIOaC5peGY3bmtvN3VoOXoyDmguajNkNGUzOGRnZjk3MgloLjFmb2I5dGUyCWguMzBqMHpsbDgAciExd09UZzgzNUI3Y0pRanNoZm9PUVJ3dVliZlpUb0FuMkg=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2023-06-02T17:24:00Z</dcterms:created>
  <dc:creator>rsbittencourt27@outlook.com</dc:creator>
</cp:coreProperties>
</file>