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PLANO DE TRABALHO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rla9m3aah7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Título da Ação 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120 caracteres)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1czwesedi492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Resumo Preliminar da Proposta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700 caracteres)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cuwjpt1kc18s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Justificativa / Pertinência com o EMSM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700 caracteres)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6tpn5x6ffb6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Objetivos: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numPr>
          <w:ilvl w:val="0"/>
          <w:numId w:val="1"/>
        </w:numPr>
        <w:spacing w:after="8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gjaowdyfza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 Geral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350 caracteres)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numPr>
          <w:ilvl w:val="0"/>
          <w:numId w:val="2"/>
        </w:numPr>
        <w:spacing w:after="8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az4cdphoneqp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 Específicos 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350 caracteres)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g1qyj3jqhhn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Enquadramento Preliminar das Atividades</w:t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900 caracteres)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eu514oda1npy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Público Envolvido (Estimativa Inicial)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300 caracteres)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sa0un1gplaxi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Necessidades Básicas de Infraestrutura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(Especificar necessidades de espaços físicos do EMSM  (até 800 caracteres)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66wizr0acoq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Parcerias Preliminares (se houver)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300 caracteres)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before="4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wz73xzqqv994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Cronograma Preliminar de Execução (até 2 anos)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(Organizar por semestre, com: Atividades previstas + Objetivo do semestre + Metas quantificáveis ou verificáveis)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(Total sugerido por semestre: até 600 caracteres)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lbognr3axwv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Ano 1 – Semestre 1 (S1)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Atividades preliminares: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Planejamento detalhado da ação</w:t>
        <w:br w:type="textWrapping"/>
        <w:t xml:space="preserve"> – Levantamento de necessidades e articulação com parceiros</w:t>
        <w:br w:type="textWrapping"/>
        <w:t xml:space="preserve"> – Diagnóstico inicial com a comunidade / público-alvo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 do semestre: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Estruturar a base conceitual e operacional da ação, garantindo viabilidade e alinhamento territorial.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Metas: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1 reunião ampliada com parceiros</w:t>
        <w:br w:type="textWrapping"/>
        <w:t xml:space="preserve"> – 1 diagnóstico preliminar</w:t>
        <w:br w:type="textWrapping"/>
        <w:t xml:space="preserve"> – Versão inicial do plano de atividades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y00sbf321ek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Ano 1 – Semestre 2 (S2)</w:t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Atividades: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Início das ações formativas / oficinas / intervenções</w:t>
        <w:br w:type="textWrapping"/>
        <w:t xml:space="preserve"> – Desenvolvimento das primeiras atividades com estudantes/comunidade</w:t>
        <w:br w:type="textWrapping"/>
        <w:t xml:space="preserve"> – Registro das ações e coleta de dados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Executar as primeiras ações práticas e validar metodologias junto ao território.</w:t>
      </w:r>
    </w:p>
    <w:p w:rsidR="00000000" w:rsidDel="00000000" w:rsidP="00000000" w:rsidRDefault="00000000" w:rsidRPr="00000000" w14:paraId="0000002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Metas: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2 a 4 oficinas/atividades realizadas</w:t>
        <w:br w:type="textWrapping"/>
        <w:t xml:space="preserve"> – Envolvimento mínimo de ___ participantes (previsão)</w:t>
        <w:br w:type="textWrapping"/>
        <w:t xml:space="preserve"> – Relatório parcial de execução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qwbnwv9r5ggv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Ano 2 – Semestre 1 (S3)</w:t>
      </w:r>
    </w:p>
    <w:p w:rsidR="00000000" w:rsidDel="00000000" w:rsidP="00000000" w:rsidRDefault="00000000" w:rsidRPr="00000000" w14:paraId="00000022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Atividades: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Continuidade das ações no território</w:t>
        <w:br w:type="textWrapping"/>
        <w:t xml:space="preserve"> – Ampliação das atividades (ciclos formativos, eventos, visitas técnicas etc.)</w:t>
        <w:br w:type="textWrapping"/>
        <w:t xml:space="preserve"> – Produção de materiais pedagógicos ou técnicos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Consolidar o desenvolvimento da ação, ampliando impacto e aprofundando práticas educativas e comunitárias.</w:t>
      </w:r>
    </w:p>
    <w:p w:rsidR="00000000" w:rsidDel="00000000" w:rsidP="00000000" w:rsidRDefault="00000000" w:rsidRPr="00000000" w14:paraId="00000024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Metas: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Realização de 3 a 6 ações ampliadas</w:t>
        <w:br w:type="textWrapping"/>
        <w:t xml:space="preserve"> – Produção de pelo menos 1 material (cartilha, relatório, recurso pedagógico etc.)</w:t>
        <w:br w:type="textWrapping"/>
        <w:t xml:space="preserve"> – Avaliação intermediária com participantes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upj5berwtuio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Ano 2 – Semestre 2 (S4)</w:t>
      </w:r>
    </w:p>
    <w:p w:rsidR="00000000" w:rsidDel="00000000" w:rsidP="00000000" w:rsidRDefault="00000000" w:rsidRPr="00000000" w14:paraId="0000002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Atividades: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Finalização das ações</w:t>
        <w:br w:type="textWrapping"/>
        <w:t xml:space="preserve"> – Sistematização dos resultados</w:t>
        <w:br w:type="textWrapping"/>
        <w:t xml:space="preserve"> – Preparação de devolutiva social e acadêmica</w:t>
        <w:br w:type="textWrapping"/>
        <w:t xml:space="preserve"> – Produção de relatório técnico-pedagógico final</w:t>
      </w:r>
    </w:p>
    <w:p w:rsidR="00000000" w:rsidDel="00000000" w:rsidP="00000000" w:rsidRDefault="00000000" w:rsidRPr="00000000" w14:paraId="0000002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Encerrar a ação com devolutiva qualificada e geração de produtos acadêmicos/extensionistas.</w:t>
      </w:r>
    </w:p>
    <w:p w:rsidR="00000000" w:rsidDel="00000000" w:rsidP="00000000" w:rsidRDefault="00000000" w:rsidRPr="00000000" w14:paraId="0000002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Metas: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Evento final ou devolutiva pública</w:t>
        <w:br w:type="textWrapping"/>
        <w:t xml:space="preserve"> – Relatório final entregue ao EMSM</w:t>
        <w:br w:type="textWrapping"/>
        <w:t xml:space="preserve"> – 1 a 2 produtos acadêmicos (resumo/artigo/comunicação)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p8oo6ye8d8m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Metodologia / Estratégias de Desenvolvimento</w:t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(Indicar as etapas, abordagens, encontros, oficinas, ciclos formativos, atividades práticas, uso do território, etc.)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2000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bkeh7ofp3062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11. Resultados Esperados / Indicadores de Impacto</w:t>
      </w:r>
    </w:p>
    <w:p w:rsidR="00000000" w:rsidDel="00000000" w:rsidP="00000000" w:rsidRDefault="00000000" w:rsidRPr="00000000" w14:paraId="0000002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(Efeitos previstos para a comunidade, para estudantes, para a UFSM e para o território; indicadores qualitativos e quantitativos.)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pkc5f1kgwzea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Ações de Divulgação</w:t>
      </w:r>
    </w:p>
    <w:p w:rsidR="00000000" w:rsidDel="00000000" w:rsidP="00000000" w:rsidRDefault="00000000" w:rsidRPr="00000000" w14:paraId="0000002E">
      <w:pPr>
        <w:spacing w:after="240" w:before="24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(Redes sociais, comunidade escolar, imprensa, materiais institucionais, participação da comunidade.)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1000 caracteres)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i920qq8esekd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esta proposta constitui uma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prévia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 Plano de Trabalho e poderá ser complementada nas etapas seguintes do credenciamento.</w:t>
      </w:r>
    </w:p>
    <w:p w:rsidR="00000000" w:rsidDel="00000000" w:rsidP="00000000" w:rsidRDefault="00000000" w:rsidRPr="00000000" w14:paraId="00000031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/ ____ / ______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-142874</wp:posOffset>
          </wp:positionV>
          <wp:extent cx="926380" cy="8477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8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-190499</wp:posOffset>
          </wp:positionV>
          <wp:extent cx="828675" cy="847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spacing w:line="240" w:lineRule="auto"/>
      <w:ind w:right="-1117.7952755905512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UNIVERSIDADE FEDERAL DE SANTA MARIA</w:t>
    </w:r>
  </w:p>
  <w:p w:rsidR="00000000" w:rsidDel="00000000" w:rsidP="00000000" w:rsidRDefault="00000000" w:rsidRPr="00000000" w14:paraId="00000035">
    <w:pPr>
      <w:spacing w:line="240" w:lineRule="auto"/>
      <w:ind w:right="-834.3307086614169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PRÓ-REITORIA DE EXTENSÃO</w:t>
    </w:r>
  </w:p>
  <w:p w:rsidR="00000000" w:rsidDel="00000000" w:rsidP="00000000" w:rsidRDefault="00000000" w:rsidRPr="00000000" w14:paraId="00000036">
    <w:pPr>
      <w:spacing w:line="240" w:lineRule="auto"/>
      <w:ind w:right="-834.3307086614169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COORDENADORIA DE DESENVOLVIMENTO REGIONAL</w:t>
    </w:r>
  </w:p>
  <w:p w:rsidR="00000000" w:rsidDel="00000000" w:rsidP="00000000" w:rsidRDefault="00000000" w:rsidRPr="00000000" w14:paraId="00000037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