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DA ENTREVISTA</w:t>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trabajo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resumo de monografia ou projeto experimental traduzido para língua espanhola)</w:t>
      </w:r>
    </w:p>
    <w:p w:rsidR="00000000" w:rsidDel="00000000" w:rsidP="00000000" w:rsidRDefault="00000000" w:rsidRPr="00000000" w14:paraId="00000006">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 (entrevistador)</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w:t>
      </w:r>
    </w:p>
    <w:p w:rsidR="00000000" w:rsidDel="00000000" w:rsidP="00000000" w:rsidRDefault="00000000" w:rsidRPr="00000000" w14:paraId="00000009">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co-autora (se houver)</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tabs>
          <w:tab w:val="right" w:leader="none" w:pos="8222"/>
        </w:tabs>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D">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entrevistada</w:t>
      </w:r>
      <w:r w:rsidDel="00000000" w:rsidR="00000000" w:rsidRPr="00000000">
        <w:rPr>
          <w:rFonts w:ascii="Calibri" w:cs="Calibri" w:eastAsia="Calibri" w:hAnsi="Calibri"/>
          <w:b w:val="1"/>
          <w:bCs w:val="1"/>
          <w:vertAlign w:val="superscript"/>
        </w:rPr>
        <w:footnoteReference w:customMarkFollows="0" w:id="2"/>
      </w:r>
      <w:r w:rsidDel="00000000" w:rsidR="00000000" w:rsidRPr="00000000">
        <w:rPr>
          <w:rtl w:val="0"/>
        </w:rPr>
      </w:r>
    </w:p>
    <w:p w:rsidR="00000000" w:rsidDel="00000000" w:rsidP="00000000" w:rsidRDefault="00000000" w:rsidRPr="00000000" w14:paraId="0000000E">
      <w:pPr>
        <w:jc w:val="center"/>
        <w:rPr>
          <w:rFonts w:ascii="Calibri" w:cs="Calibri" w:eastAsia="Calibri" w:hAnsi="Calibri"/>
          <w:b w:val="1"/>
          <w:bCs w:val="1"/>
          <w:color w:val="01325e"/>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entrevistadas)</w:t>
      </w:r>
      <w:r w:rsidDel="00000000" w:rsidR="00000000" w:rsidRPr="00000000">
        <w:rPr>
          <w:rtl w:val="0"/>
        </w:rPr>
      </w:r>
    </w:p>
    <w:p w:rsidR="00000000" w:rsidDel="00000000" w:rsidP="00000000" w:rsidRDefault="00000000" w:rsidRPr="00000000" w14:paraId="0000000F">
      <w:pPr>
        <w:spacing w:line="360" w:lineRule="auto"/>
        <w:jc w:val="both"/>
        <w:rPr>
          <w:rFonts w:ascii="Calibri" w:cs="Calibri" w:eastAsia="Calibri" w:hAnsi="Calibri"/>
          <w:b w:val="1"/>
          <w:bCs w:val="1"/>
          <w:color w:val="01325e"/>
        </w:rPr>
      </w:pPr>
      <w:bookmarkStart w:colFirst="0" w:colLast="0" w:name="_heading=h.fdy6ooehauf3" w:id="0"/>
      <w:bookmarkEnd w:id="0"/>
      <w:r w:rsidDel="00000000" w:rsidR="00000000" w:rsidRPr="00000000">
        <w:rPr>
          <w:rtl w:val="0"/>
        </w:rPr>
      </w:r>
    </w:p>
    <w:p w:rsidR="00000000" w:rsidDel="00000000" w:rsidP="00000000" w:rsidRDefault="00000000" w:rsidRPr="00000000" w14:paraId="00000010">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color w:val="c5000b"/>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w:t>
      </w:r>
      <w:r w:rsidDel="00000000" w:rsidR="00000000" w:rsidRPr="00000000">
        <w:rPr>
          <w:rFonts w:ascii="Calibri" w:cs="Calibri" w:eastAsia="Calibri" w:hAnsi="Calibri"/>
          <w:highlight w:val="white"/>
          <w:rtl w:val="0"/>
        </w:rPr>
        <w:t xml:space="preserve">p</w:t>
      </w:r>
      <w:r w:rsidDel="00000000" w:rsidR="00000000" w:rsidRPr="00000000">
        <w:rPr>
          <w:rFonts w:ascii="Calibri" w:cs="Calibri" w:eastAsia="Calibri" w:hAnsi="Calibri"/>
          <w:highlight w:val="white"/>
          <w:rtl w:val="0"/>
        </w:rPr>
        <w:t xml:space="preserve">alavra 1; palavra 2; palavra 3.</w:t>
      </w:r>
      <w:r w:rsidDel="00000000" w:rsidR="00000000" w:rsidRPr="00000000">
        <w:rPr>
          <w:rtl w:val="0"/>
        </w:rPr>
      </w:r>
    </w:p>
    <w:p w:rsidR="00000000" w:rsidDel="00000000" w:rsidP="00000000" w:rsidRDefault="00000000" w:rsidRPr="00000000" w14:paraId="00000013">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2</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alabra clave 3.</w:t>
      </w:r>
    </w:p>
    <w:p w:rsidR="00000000" w:rsidDel="00000000" w:rsidP="00000000" w:rsidRDefault="00000000" w:rsidRPr="00000000" w14:paraId="00000017">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8">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9">
      <w:pPr>
        <w:rPr>
          <w:rFonts w:ascii="Calibri" w:cs="Calibri" w:eastAsia="Calibri" w:hAnsi="Calibri"/>
          <w:color w:val="c5000b"/>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i w:val="1"/>
          <w:iCs w:val="1"/>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1C">
      <w:pPr>
        <w:jc w:val="both"/>
        <w:rPr>
          <w:rFonts w:ascii="Calibri" w:cs="Calibri" w:eastAsia="Calibri" w:hAnsi="Calibri"/>
          <w:b w:val="1"/>
          <w:bCs w:val="1"/>
          <w:color w:val="01325e"/>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b w:val="1"/>
          <w:bCs w:val="1"/>
          <w:color w:val="01325e"/>
        </w:rPr>
      </w:pPr>
      <w:bookmarkStart w:colFirst="0" w:colLast="0" w:name="_heading=h.gjdgxs" w:id="1"/>
      <w:bookmarkEnd w:id="1"/>
      <w:r w:rsidDel="00000000" w:rsidR="00000000" w:rsidRPr="00000000">
        <w:rPr>
          <w:rtl w:val="0"/>
        </w:rPr>
      </w:r>
    </w:p>
    <w:p w:rsidR="00000000" w:rsidDel="00000000" w:rsidP="00000000" w:rsidRDefault="00000000" w:rsidRPr="00000000" w14:paraId="0000001E">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entrevista deve trazer pronunciamentos, opiniões e declarações de profissionais da Comunicação Social e/ou áreas afins que abordem o tema do dossiê “Experimentação no Campo Editorial”, explorando suas complexidade e propondo o debate acadêmico sobre tal. </w:t>
      </w:r>
    </w:p>
    <w:p w:rsidR="00000000" w:rsidDel="00000000" w:rsidP="00000000" w:rsidRDefault="00000000" w:rsidRPr="00000000" w14:paraId="0000001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Deve conter: introdução (apresentando o entrevistado e os objetivos da entrevista), corpo do texto (no mínimo 7 perguntas; pode conter reflexões e citações de outros textos pela pessoa autora) e a</w:t>
      </w:r>
      <w:r w:rsidDel="00000000" w:rsidR="00000000" w:rsidRPr="00000000">
        <w:rPr>
          <w:rFonts w:ascii="Calibri" w:cs="Calibri" w:eastAsia="Calibri" w:hAnsi="Calibri"/>
          <w:color w:val="6aa84f"/>
          <w:rtl w:val="0"/>
        </w:rPr>
        <w:t xml:space="preserve"> </w:t>
      </w:r>
      <w:r w:rsidDel="00000000" w:rsidR="00000000" w:rsidRPr="00000000">
        <w:rPr>
          <w:rFonts w:ascii="Calibri" w:cs="Calibri" w:eastAsia="Calibri" w:hAnsi="Calibri"/>
          <w:rtl w:val="0"/>
        </w:rPr>
        <w:t xml:space="preserve">conclusão. É necessário que o autor envie a autorização digitalizada do(a) entrevistado(a), concordando com a publicação do material. </w:t>
      </w:r>
    </w:p>
    <w:p w:rsidR="00000000" w:rsidDel="00000000" w:rsidP="00000000" w:rsidRDefault="00000000" w:rsidRPr="00000000" w14:paraId="00000020">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Calibri, tamanho 12, entrelinhas 1,5, justificado. Deve haver uma linha de espaço entre o título ou o subtítulo e o primeiro parágrafo. </w:t>
      </w:r>
      <w:r w:rsidDel="00000000" w:rsidR="00000000" w:rsidRPr="00000000">
        <w:rPr>
          <w:rFonts w:ascii="Calibri" w:cs="Calibri" w:eastAsia="Calibri" w:hAnsi="Calibri"/>
          <w:b w:val="1"/>
          <w:bCs w:val="1"/>
          <w:rtl w:val="0"/>
        </w:rPr>
        <w:t xml:space="preserve">O tamanho máximo deve ser de 6 páginas</w:t>
      </w:r>
      <w:r w:rsidDel="00000000" w:rsidR="00000000" w:rsidRPr="00000000">
        <w:rPr>
          <w:rFonts w:ascii="Calibri" w:cs="Calibri" w:eastAsia="Calibri" w:hAnsi="Calibri"/>
          <w:rtl w:val="0"/>
        </w:rPr>
        <w:t xml:space="preserve">, incluindo referências, gráficos, tabelas e imagens. </w:t>
      </w:r>
    </w:p>
    <w:p w:rsidR="00000000" w:rsidDel="00000000" w:rsidP="00000000" w:rsidRDefault="00000000" w:rsidRPr="00000000" w14:paraId="00000021">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Revista O QI adota as seguintes normas da Associação Brasileira de Normas Técnicas (ABNT), as quais devem ser consultadas caso não seja encontrado no presente modelo o exemplo necessário:</w:t>
      </w:r>
    </w:p>
    <w:p w:rsidR="00000000" w:rsidDel="00000000" w:rsidP="00000000" w:rsidRDefault="00000000" w:rsidRPr="00000000" w14:paraId="00000022">
      <w:pPr>
        <w:numPr>
          <w:ilvl w:val="0"/>
          <w:numId w:val="1"/>
        </w:numPr>
        <w:spacing w:line="360" w:lineRule="auto"/>
        <w:ind w:left="720" w:hanging="360"/>
        <w:jc w:val="both"/>
        <w:rPr>
          <w:rFonts w:ascii="Calibri" w:cs="Calibri" w:eastAsia="Calibri" w:hAnsi="Calibri"/>
        </w:rPr>
      </w:pPr>
      <w:bookmarkStart w:colFirst="0" w:colLast="0" w:name="_heading=h.30j0zll" w:id="2"/>
      <w:bookmarkEnd w:id="2"/>
      <w:r w:rsidDel="00000000" w:rsidR="00000000" w:rsidRPr="00000000">
        <w:rPr>
          <w:rFonts w:ascii="Calibri" w:cs="Calibri" w:eastAsia="Calibri" w:hAnsi="Calibri"/>
          <w:rtl w:val="0"/>
        </w:rPr>
        <w:t xml:space="preserve">Referências - NBR 6023:2025(atualizada em maio de 2025); </w:t>
      </w:r>
    </w:p>
    <w:p w:rsidR="00000000" w:rsidDel="00000000" w:rsidP="00000000" w:rsidRDefault="00000000" w:rsidRPr="00000000" w14:paraId="00000023">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Citações - NBR 10520:2023; </w:t>
      </w:r>
    </w:p>
    <w:p w:rsidR="00000000" w:rsidDel="00000000" w:rsidP="00000000" w:rsidRDefault="00000000" w:rsidRPr="00000000" w14:paraId="00000024">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Numeração progressiva - NBR 6024:2012. </w:t>
      </w:r>
    </w:p>
    <w:p w:rsidR="00000000" w:rsidDel="00000000" w:rsidP="00000000" w:rsidRDefault="00000000" w:rsidRPr="00000000" w14:paraId="00000025">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e nas ocorrências seguintes, use apenas a sigla, por exemplo: </w:t>
      </w:r>
    </w:p>
    <w:p w:rsidR="00000000" w:rsidDel="00000000" w:rsidP="00000000" w:rsidRDefault="00000000" w:rsidRPr="00000000" w14:paraId="00000026">
      <w:pPr>
        <w:numPr>
          <w:ilvl w:val="0"/>
          <w:numId w:val="3"/>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Conselho Nacional de Pesquisa (CNPq)</w:t>
      </w:r>
    </w:p>
    <w:p w:rsidR="00000000" w:rsidDel="00000000" w:rsidP="00000000" w:rsidRDefault="00000000" w:rsidRPr="00000000" w14:paraId="00000027">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Palavras estrangeiras e títulos de obras, como livros, periódicos, filmes e programas, devem estar em itálico.</w:t>
      </w:r>
    </w:p>
    <w:p w:rsidR="00000000" w:rsidDel="00000000" w:rsidP="00000000" w:rsidRDefault="00000000" w:rsidRPr="00000000" w14:paraId="00000028">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à uma referência completa na lista de referências ao final do ensaio. As citações devem ser feitas na língua do ensaio. No caso de citações cuja fonte original seja em língua estrangeira, a pessoa autora deve traduzir e indicar na referência a expressão “tradução nossa”. </w:t>
      </w:r>
    </w:p>
    <w:p w:rsidR="00000000" w:rsidDel="00000000" w:rsidP="00000000" w:rsidRDefault="00000000" w:rsidRPr="00000000" w14:paraId="00000029">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uma pessoa autora: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pessoas autoras de obras distintas: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duas pessoas autoras de uma mesma obra: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w:t>
      </w:r>
      <w:r w:rsidDel="00000000" w:rsidR="00000000" w:rsidRPr="00000000">
        <w:rPr>
          <w:rFonts w:ascii="Calibri" w:cs="Calibri" w:eastAsia="Calibri" w:hAnsi="Calibri"/>
          <w:rtl w:val="0"/>
        </w:rPr>
        <w:t xml:space="preserve"> de</w:t>
      </w:r>
      <w:r w:rsidDel="00000000" w:rsidR="00000000" w:rsidRPr="00000000">
        <w:rPr>
          <w:rFonts w:ascii="Calibri" w:cs="Calibri" w:eastAsia="Calibri" w:hAnsi="Calibri"/>
          <w:color w:val="6aa84f"/>
          <w:rtl w:val="0"/>
        </w:rPr>
        <w:t xml:space="preserve"> </w:t>
      </w:r>
      <w:r w:rsidDel="00000000" w:rsidR="00000000" w:rsidRPr="00000000">
        <w:rPr>
          <w:rFonts w:ascii="Calibri" w:cs="Calibri" w:eastAsia="Calibri" w:hAnsi="Calibri"/>
          <w:color w:val="000000"/>
          <w:rtl w:val="0"/>
        </w:rPr>
        <w:t xml:space="preserve">até três linhas: “Texto da citação direta entre aspas no decorrer do ensaio.”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w:t>
      </w:r>
      <w:r w:rsidDel="00000000" w:rsidR="00000000" w:rsidRPr="00000000">
        <w:rPr>
          <w:rFonts w:ascii="Calibri" w:cs="Calibri" w:eastAsia="Calibri" w:hAnsi="Calibri"/>
          <w:color w:val="93c47d"/>
          <w:rtl w:val="0"/>
        </w:rPr>
        <w:t xml:space="preserve"> </w:t>
      </w: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color w:val="000000"/>
          <w:rtl w:val="0"/>
        </w:rPr>
        <w:t xml:space="preserve">até três linhas com destaque (negrito e/ou itálico) da pessoa autora do ensaio: “Texto da </w:t>
      </w:r>
      <w:r w:rsidDel="00000000" w:rsidR="00000000" w:rsidRPr="00000000">
        <w:rPr>
          <w:rFonts w:ascii="Calibri" w:cs="Calibri" w:eastAsia="Calibri" w:hAnsi="Calibri"/>
          <w:b w:val="1"/>
          <w:bCs w:val="1"/>
          <w:color w:val="000000"/>
          <w:rtl w:val="0"/>
        </w:rPr>
        <w:t xml:space="preserve">citação direta</w:t>
      </w:r>
      <w:r w:rsidDel="00000000" w:rsidR="00000000" w:rsidRPr="00000000">
        <w:rPr>
          <w:rFonts w:ascii="Calibri" w:cs="Calibri" w:eastAsia="Calibri" w:hAnsi="Calibri"/>
          <w:color w:val="000000"/>
          <w:rtl w:val="0"/>
        </w:rPr>
        <w:t xml:space="preserve"> entre aspas no decorrer do ensaio.”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 grifo nosso);</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Usar colchetes para omitir parte de citação direta: “[...] citação direta entre aspas [...] do ensaio”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longa (mais de três linhas):</w:t>
      </w:r>
    </w:p>
    <w:p w:rsidR="00000000" w:rsidDel="00000000" w:rsidP="00000000" w:rsidRDefault="00000000" w:rsidRPr="00000000" w14:paraId="00000031">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(SOBRENOME, ano, p. 0).</w:t>
      </w:r>
    </w:p>
    <w:p w:rsidR="00000000" w:rsidDel="00000000" w:rsidP="00000000" w:rsidRDefault="00000000" w:rsidRPr="00000000" w14:paraId="00000032">
      <w:pPr>
        <w:spacing w:line="360" w:lineRule="auto"/>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de citação: usar a expressão latina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Na listagem final de referências, inserir a referência da obra acessada, isto é, a obra que citou a referência utilizada, não a obra original. Exemplo: Hurd (1996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Leite</w:t>
      </w:r>
      <w:r w:rsidDel="00000000" w:rsidR="00000000" w:rsidRPr="00000000">
        <w:rPr>
          <w:rFonts w:ascii="Calibri" w:cs="Calibri" w:eastAsia="Calibri" w:hAnsi="Calibri"/>
          <w:color w:val="000000"/>
          <w:rtl w:val="0"/>
        </w:rPr>
        <w:t xml:space="preserve">, 2006) afirma que [...].</w:t>
      </w:r>
    </w:p>
    <w:p w:rsidR="00000000" w:rsidDel="00000000" w:rsidP="00000000" w:rsidRDefault="00000000" w:rsidRPr="00000000" w14:paraId="00000034">
      <w:pPr>
        <w:spacing w:line="360" w:lineRule="auto"/>
        <w:ind w:firstLine="709"/>
        <w:jc w:val="both"/>
        <w:rPr>
          <w:rFonts w:ascii="Calibri" w:cs="Calibri" w:eastAsia="Calibri" w:hAnsi="Calibri"/>
        </w:rPr>
      </w:pPr>
      <w:r w:rsidDel="00000000" w:rsidR="00000000" w:rsidRPr="00000000">
        <w:rPr>
          <w:rFonts w:ascii="Calibri" w:cs="Calibri" w:eastAsia="Calibri" w:hAnsi="Calibri"/>
          <w:color w:val="000000"/>
          <w:rtl w:val="0"/>
        </w:rPr>
        <w:t xml:space="preserve">Tabelas, quadros e figuras geralmente não são incluídos em ensaios, a não ser que sejam indispensáveis para a compreensão do texto. Nesse caso, devem ser identificados por algarismos arábicos, sequenciais, inscritos na parte superior, precedidos </w:t>
      </w:r>
      <w:r w:rsidDel="00000000" w:rsidR="00000000" w:rsidRPr="00000000">
        <w:rPr>
          <w:rFonts w:ascii="Calibri" w:cs="Calibri" w:eastAsia="Calibri" w:hAnsi="Calibri"/>
          <w:rtl w:val="0"/>
        </w:rPr>
        <w:t xml:space="preserve">da palavra “Tabela”, “Quadro” ou “Figura”,</w:t>
      </w:r>
      <w:r w:rsidDel="00000000" w:rsidR="00000000" w:rsidRPr="00000000">
        <w:rPr>
          <w:rFonts w:ascii="Calibri" w:cs="Calibri" w:eastAsia="Calibri" w:hAnsi="Calibri"/>
          <w:color w:val="6aa84f"/>
          <w:rtl w:val="0"/>
        </w:rPr>
        <w:t xml:space="preserve"> </w:t>
      </w:r>
      <w:r w:rsidDel="00000000" w:rsidR="00000000" w:rsidRPr="00000000">
        <w:rPr>
          <w:rFonts w:ascii="Calibri" w:cs="Calibri" w:eastAsia="Calibri" w:hAnsi="Calibri"/>
          <w:rtl w:val="0"/>
        </w:rPr>
        <w:t xml:space="preserve">seguida pelo título em extenso no topo. Em seguida, o título, por extenso, no topo. A fonte deve ser colocada imediatamente abaixo da tabela, do quadro ou da figura, precedida da expressão “Fonte:”. Deixar um parágrafo em branco antes e depois da tabela, do quadro ou da figura. Exemplo:</w:t>
      </w:r>
    </w:p>
    <w:p w:rsidR="00000000" w:rsidDel="00000000" w:rsidP="00000000" w:rsidRDefault="00000000" w:rsidRPr="00000000" w14:paraId="0000003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jc w:val="center"/>
        <w:rPr>
          <w:rFonts w:ascii="Calibri" w:cs="Calibri" w:eastAsia="Calibri" w:hAnsi="Calibri"/>
          <w:color w:val="7f7f7f"/>
          <w:sz w:val="20"/>
          <w:szCs w:val="20"/>
        </w:rPr>
      </w:pPr>
      <w:r w:rsidDel="00000000" w:rsidR="00000000" w:rsidRPr="00000000">
        <w:rPr>
          <w:rFonts w:ascii="Calibri" w:cs="Calibri" w:eastAsia="Calibri" w:hAnsi="Calibri"/>
          <w:b w:val="1"/>
          <w:bCs w:val="1"/>
          <w:sz w:val="20"/>
          <w:szCs w:val="20"/>
          <w:rtl w:val="0"/>
        </w:rPr>
        <w:t xml:space="preserve">Quadro 1</w:t>
      </w:r>
      <w:r w:rsidDel="00000000" w:rsidR="00000000" w:rsidRPr="00000000">
        <w:rPr>
          <w:rFonts w:ascii="Calibri" w:cs="Calibri" w:eastAsia="Calibri" w:hAnsi="Calibri"/>
          <w:sz w:val="20"/>
          <w:szCs w:val="20"/>
          <w:rtl w:val="0"/>
        </w:rPr>
        <w:t xml:space="preserve">: título do quadro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037">
      <w:pPr>
        <w:jc w:val="center"/>
        <w:rPr>
          <w:rFonts w:ascii="Calibri" w:cs="Calibri" w:eastAsia="Calibri" w:hAnsi="Calibri"/>
          <w:sz w:val="20"/>
          <w:szCs w:val="20"/>
        </w:rPr>
      </w:pPr>
      <w:r w:rsidDel="00000000" w:rsidR="00000000" w:rsidRPr="00000000">
        <w:rPr>
          <w:rtl w:val="0"/>
        </w:rPr>
      </w:r>
    </w:p>
    <w:tbl>
      <w:tblPr>
        <w:tblStyle w:val="Table1"/>
        <w:tblW w:w="7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p w:rsidR="00000000" w:rsidDel="00000000" w:rsidP="00000000" w:rsidRDefault="00000000" w:rsidRPr="00000000" w14:paraId="00000038">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p w:rsidR="00000000" w:rsidDel="00000000" w:rsidP="00000000" w:rsidRDefault="00000000" w:rsidRPr="00000000" w14:paraId="00000039">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p w:rsidR="00000000" w:rsidDel="00000000" w:rsidP="00000000" w:rsidRDefault="00000000" w:rsidRPr="00000000" w14:paraId="0000003A">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p w:rsidR="00000000" w:rsidDel="00000000" w:rsidP="00000000" w:rsidRDefault="00000000" w:rsidRPr="00000000" w14:paraId="0000003B">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p w:rsidR="00000000" w:rsidDel="00000000" w:rsidP="00000000" w:rsidRDefault="00000000" w:rsidRPr="00000000" w14:paraId="0000003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p w:rsidR="00000000" w:rsidDel="00000000" w:rsidP="00000000" w:rsidRDefault="00000000" w:rsidRPr="00000000" w14:paraId="0000003D">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3E">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3F">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0">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41">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Três</w:t>
            </w:r>
          </w:p>
        </w:tc>
        <w:tc>
          <w:tcPr/>
          <w:p w:rsidR="00000000" w:rsidDel="00000000" w:rsidP="00000000" w:rsidRDefault="00000000" w:rsidRPr="00000000" w14:paraId="0000004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Quatro</w:t>
            </w:r>
          </w:p>
        </w:tc>
        <w:tc>
          <w:tcPr/>
          <w:p w:rsidR="00000000" w:rsidDel="00000000" w:rsidP="00000000" w:rsidRDefault="00000000" w:rsidRPr="00000000" w14:paraId="0000004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4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ensaio)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D">
      <w:pPr>
        <w:spacing w:after="240" w:before="240" w:line="360" w:lineRule="auto"/>
        <w:ind w:firstLine="720"/>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Atenção:</w:t>
      </w:r>
      <w:r w:rsidDel="00000000" w:rsidR="00000000" w:rsidRPr="00000000">
        <w:rPr>
          <w:rFonts w:ascii="Calibri" w:cs="Calibri" w:eastAsia="Calibri" w:hAnsi="Calibri"/>
          <w:rtl w:val="0"/>
        </w:rPr>
        <w:t xml:space="preserve"> segundo IBGE, tabelas e quadros são diferenciados pela sua formação, Tabelas não apresentam todas as linhas delimitadoras e o Quadro é completamente fechado.</w:t>
      </w:r>
      <w:r w:rsidDel="00000000" w:rsidR="00000000" w:rsidRPr="00000000">
        <w:rPr>
          <w:rtl w:val="0"/>
        </w:rPr>
      </w:r>
    </w:p>
    <w:p w:rsidR="00000000" w:rsidDel="00000000" w:rsidP="00000000" w:rsidRDefault="00000000" w:rsidRPr="00000000" w14:paraId="0000004E">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Tabela 1</w:t>
      </w:r>
      <w:r w:rsidDel="00000000" w:rsidR="00000000" w:rsidRPr="00000000">
        <w:rPr>
          <w:rFonts w:ascii="Calibri" w:cs="Calibri" w:eastAsia="Calibri" w:hAnsi="Calibri"/>
          <w:sz w:val="20"/>
          <w:szCs w:val="20"/>
          <w:rtl w:val="0"/>
        </w:rPr>
        <w:t xml:space="preserve">: título da tabela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F">
      <w:pPr>
        <w:jc w:val="center"/>
        <w:rPr>
          <w:rFonts w:ascii="Calibri" w:cs="Calibri" w:eastAsia="Calibri" w:hAnsi="Calibri"/>
          <w:sz w:val="20"/>
          <w:szCs w:val="20"/>
        </w:rPr>
      </w:pPr>
      <w:r w:rsidDel="00000000" w:rsidR="00000000" w:rsidRPr="00000000">
        <w:rPr>
          <w:rtl w:val="0"/>
        </w:rPr>
      </w:r>
    </w:p>
    <w:tbl>
      <w:tblPr>
        <w:tblStyle w:val="Table2"/>
        <w:tblW w:w="7088.0" w:type="dxa"/>
        <w:jc w:val="center"/>
        <w:tblBorders>
          <w:top w:color="000000" w:space="0" w:sz="4" w:val="single"/>
          <w:bottom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50">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tcBorders>
              <w:top w:color="000000" w:space="0" w:sz="4" w:val="single"/>
              <w:bottom w:color="000000" w:space="0" w:sz="4" w:val="single"/>
            </w:tcBorders>
          </w:tcPr>
          <w:p w:rsidR="00000000" w:rsidDel="00000000" w:rsidP="00000000" w:rsidRDefault="00000000" w:rsidRPr="00000000" w14:paraId="00000051">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tcBorders>
              <w:top w:color="000000" w:space="0" w:sz="4" w:val="single"/>
              <w:bottom w:color="000000" w:space="0" w:sz="4" w:val="single"/>
            </w:tcBorders>
          </w:tcPr>
          <w:p w:rsidR="00000000" w:rsidDel="00000000" w:rsidP="00000000" w:rsidRDefault="00000000" w:rsidRPr="00000000" w14:paraId="00000052">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tcBorders>
              <w:top w:color="000000" w:space="0" w:sz="4" w:val="single"/>
              <w:bottom w:color="000000" w:space="0" w:sz="4" w:val="single"/>
            </w:tcBorders>
          </w:tcPr>
          <w:p w:rsidR="00000000" w:rsidDel="00000000" w:rsidP="00000000" w:rsidRDefault="00000000" w:rsidRPr="00000000" w14:paraId="00000053">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tcBorders>
              <w:top w:color="000000" w:space="0" w:sz="4" w:val="single"/>
            </w:tcBorders>
          </w:tcPr>
          <w:p w:rsidR="00000000" w:rsidDel="00000000" w:rsidP="00000000" w:rsidRDefault="00000000" w:rsidRPr="00000000" w14:paraId="0000005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tcBorders>
              <w:top w:color="000000" w:space="0" w:sz="4" w:val="single"/>
            </w:tcBorders>
          </w:tcPr>
          <w:p w:rsidR="00000000" w:rsidDel="00000000" w:rsidP="00000000" w:rsidRDefault="00000000" w:rsidRPr="00000000" w14:paraId="0000005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5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5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5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D">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“fonte”, utilize a expressão “elaborado pelo autor” ou “elaborado pela autora” caso seja original do manuscrito. Em caso de uso ou adaptação de material de outra fonte, indicá-la em forma de citação e colocar a referência completa na lista de referências ao final do manuscrito. </w:t>
      </w:r>
    </w:p>
    <w:p w:rsidR="00000000" w:rsidDel="00000000" w:rsidP="00000000" w:rsidRDefault="00000000" w:rsidRPr="00000000" w14:paraId="0000005F">
      <w:pPr>
        <w:spacing w:line="360" w:lineRule="auto"/>
        <w:jc w:val="both"/>
        <w:rPr>
          <w:rFonts w:ascii="Calibri" w:cs="Calibri" w:eastAsia="Calibri" w:hAnsi="Calibri"/>
          <w:b w:val="1"/>
          <w:bCs w:val="1"/>
        </w:rPr>
      </w:pPr>
      <w:r w:rsidDel="00000000" w:rsidR="00000000" w:rsidRPr="00000000">
        <w:rPr>
          <w:rFonts w:ascii="Calibri" w:cs="Calibri" w:eastAsia="Calibri" w:hAnsi="Calibri"/>
          <w:rtl w:val="0"/>
        </w:rPr>
        <w:tab/>
        <w:t xml:space="preserve">O ensaio deve ser submetido no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Outros formatos não serão aceitos.</w:t>
      </w:r>
    </w:p>
    <w:p w:rsidR="00000000" w:rsidDel="00000000" w:rsidP="00000000" w:rsidRDefault="00000000" w:rsidRPr="00000000" w14:paraId="00000060">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Se a pessoa autora achar necessário, pode incluir seções no texto, as quais não devem ser numeradas. O título da seção deve ser assim formatado: fonte Calibri, tamanho 12, caixa alta, negrito, justificado, entrelinha 1,5, com um parágrafo em branco antes e depois do corpo de texto.</w:t>
      </w:r>
    </w:p>
    <w:p w:rsidR="00000000" w:rsidDel="00000000" w:rsidP="00000000" w:rsidRDefault="00000000" w:rsidRPr="00000000" w14:paraId="00000061">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fonte Calibri, tamanho 11, entrelinhas simples, alinhadas à esquerda, um parágrafo em branco entre cada referência. Todos os nomes e sobrenomes das pessoas autoras devem ser escritos por extenso, sem abreviações. Somente obras devidamente citadas no corpo de texto devem aparecer nas referências.</w:t>
      </w:r>
    </w:p>
    <w:p w:rsidR="00000000" w:rsidDel="00000000" w:rsidP="00000000" w:rsidRDefault="00000000" w:rsidRPr="00000000" w14:paraId="00000062">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“Disponível em: [URL]. Acesso em: dd mês. aaaa.”, a fim de facilitar a consulta do material original.</w:t>
      </w:r>
    </w:p>
    <w:p w:rsidR="00000000" w:rsidDel="00000000" w:rsidP="00000000" w:rsidRDefault="00000000" w:rsidRPr="00000000" w14:paraId="00000063">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exemplos de referências.</w:t>
      </w:r>
    </w:p>
    <w:p w:rsidR="00000000" w:rsidDel="00000000" w:rsidP="00000000" w:rsidRDefault="00000000" w:rsidRPr="00000000" w14:paraId="0000006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LIVROS</w:t>
      </w:r>
    </w:p>
    <w:p w:rsidR="00000000" w:rsidDel="00000000" w:rsidP="00000000" w:rsidRDefault="00000000" w:rsidRPr="00000000" w14:paraId="00000065">
      <w:pPr>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6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67">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Ubu Editora, 2016.</w:t>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6B">
      <w:pPr>
        <w:rPr>
          <w:rFonts w:ascii="Calibri" w:cs="Calibri" w:eastAsia="Calibri" w:hAnsi="Calibri"/>
          <w:color w:val="7f7f7f"/>
          <w:sz w:val="22"/>
          <w:szCs w:val="22"/>
        </w:rPr>
      </w:pPr>
      <w:bookmarkStart w:colFirst="0" w:colLast="0" w:name="_heading=h.3znysh7" w:id="3"/>
      <w:bookmarkEnd w:id="3"/>
      <w:r w:rsidDel="00000000" w:rsidR="00000000" w:rsidRPr="00000000">
        <w:rPr>
          <w:rFonts w:ascii="Calibri" w:cs="Calibri" w:eastAsia="Calibri" w:hAnsi="Calibri"/>
          <w:color w:val="7f7f7f"/>
          <w:sz w:val="22"/>
          <w:szCs w:val="22"/>
          <w:rtl w:val="0"/>
        </w:rPr>
        <w:t xml:space="preserve">Pessoa Autora; Pessoa Autora. Título. Local: Editora, ano. </w:t>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w:t>
      </w:r>
      <w:r w:rsidDel="00000000" w:rsidR="00000000" w:rsidRPr="00000000">
        <w:rPr>
          <w:rFonts w:ascii="Calibri" w:cs="Calibri" w:eastAsia="Calibri" w:hAnsi="Calibri"/>
          <w:sz w:val="22"/>
          <w:szCs w:val="22"/>
          <w:rtl w:val="0"/>
        </w:rPr>
        <w:t xml:space="preserve">,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6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73">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w:t>
      </w:r>
      <w:r w:rsidDel="00000000" w:rsidR="00000000" w:rsidRPr="00000000">
        <w:rPr>
          <w:rFonts w:ascii="Calibri" w:cs="Calibri" w:eastAsia="Calibri" w:hAnsi="Calibri"/>
          <w:color w:val="7f7f7f"/>
          <w:sz w:val="22"/>
          <w:szCs w:val="22"/>
          <w:rtl w:val="0"/>
        </w:rPr>
        <w:t xml:space="preserve"> (org.);Pessoa Coordenadora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7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w:t>
      </w:r>
      <w:r w:rsidDel="00000000" w:rsidR="00000000" w:rsidRPr="00000000">
        <w:rPr>
          <w:rFonts w:ascii="Calibri" w:cs="Calibri" w:eastAsia="Calibri" w:hAnsi="Calibri"/>
          <w:sz w:val="22"/>
          <w:szCs w:val="22"/>
          <w:rtl w:val="0"/>
        </w:rPr>
        <w:t xml:space="preserve">,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7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77">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w:t>
      </w:r>
      <w:r w:rsidDel="00000000" w:rsidR="00000000" w:rsidRPr="00000000">
        <w:rPr>
          <w:rFonts w:ascii="Calibri" w:cs="Calibri" w:eastAsia="Calibri" w:hAnsi="Calibri"/>
          <w:color w:val="7f7f7f"/>
          <w:sz w:val="22"/>
          <w:szCs w:val="22"/>
          <w:rtl w:val="0"/>
        </w:rPr>
        <w:t xml:space="preserve">.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w:t>
      </w:r>
      <w:r w:rsidDel="00000000" w:rsidR="00000000" w:rsidRPr="00000000">
        <w:rPr>
          <w:rFonts w:ascii="Calibri" w:cs="Calibri" w:eastAsia="Calibri" w:hAnsi="Calibri"/>
          <w:color w:val="7f7f7f"/>
          <w:sz w:val="22"/>
          <w:szCs w:val="22"/>
          <w:rtl w:val="0"/>
        </w:rPr>
        <w:t xml:space="preserve">Pessoa Coordenadora </w:t>
      </w:r>
      <w:r w:rsidDel="00000000" w:rsidR="00000000" w:rsidRPr="00000000">
        <w:rPr>
          <w:rFonts w:ascii="Calibri" w:cs="Calibri" w:eastAsia="Calibri" w:hAnsi="Calibri"/>
          <w:color w:val="7f7f7f"/>
          <w:sz w:val="22"/>
          <w:szCs w:val="22"/>
          <w:rtl w:val="0"/>
        </w:rPr>
        <w:t xml:space="preserve">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w:t>
      </w:r>
      <w:r w:rsidDel="00000000" w:rsidR="00000000" w:rsidRPr="00000000">
        <w:rPr>
          <w:rFonts w:ascii="Calibri" w:cs="Calibri" w:eastAsia="Calibri" w:hAnsi="Calibri"/>
          <w:sz w:val="22"/>
          <w:szCs w:val="22"/>
          <w:rtl w:val="0"/>
        </w:rPr>
        <w:t xml:space="preserve">, Giovanni. Imagens da juventude na era moderna. In: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TESES, DISSERTAÇÕES E TRABALHOS DE CONCLUSÃO DE CURSO</w:t>
      </w:r>
    </w:p>
    <w:p w:rsidR="00000000" w:rsidDel="00000000" w:rsidP="00000000" w:rsidRDefault="00000000" w:rsidRPr="00000000" w14:paraId="0000007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7D">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w:t>
      </w:r>
      <w:r w:rsidDel="00000000" w:rsidR="00000000" w:rsidRPr="00000000">
        <w:rPr>
          <w:rFonts w:ascii="Calibri" w:cs="Calibri" w:eastAsia="Calibri" w:hAnsi="Calibri"/>
          <w:sz w:val="22"/>
          <w:szCs w:val="22"/>
          <w:rtl w:val="0"/>
        </w:rPr>
        <w:t xml:space="preserve">,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8">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7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81">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8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w:t>
      </w:r>
      <w:r w:rsidDel="00000000" w:rsidR="00000000" w:rsidRPr="00000000">
        <w:rPr>
          <w:rFonts w:ascii="Calibri" w:cs="Calibri" w:eastAsia="Calibri" w:hAnsi="Calibri"/>
          <w:sz w:val="22"/>
          <w:szCs w:val="22"/>
          <w:rtl w:val="0"/>
        </w:rPr>
        <w:t xml:space="preserve">,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9">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8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85">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w:t>
      </w:r>
      <w:r w:rsidDel="00000000" w:rsidR="00000000" w:rsidRPr="00000000">
        <w:rPr>
          <w:rFonts w:ascii="Calibri" w:cs="Calibri" w:eastAsia="Calibri" w:hAnsi="Calibri"/>
          <w:sz w:val="22"/>
          <w:szCs w:val="22"/>
          <w:rtl w:val="0"/>
        </w:rPr>
        <w:t xml:space="preserve">,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8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89">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Ávilla</w:t>
      </w:r>
      <w:r w:rsidDel="00000000" w:rsidR="00000000" w:rsidRPr="00000000">
        <w:rPr>
          <w:rFonts w:ascii="Calibri" w:cs="Calibri" w:eastAsia="Calibri" w:hAnsi="Calibri"/>
          <w:sz w:val="22"/>
          <w:szCs w:val="22"/>
          <w:rtl w:val="0"/>
        </w:rPr>
        <w:t xml:space="preserve">,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ARTIGOS DE PERIÓDICOS</w:t>
      </w:r>
    </w:p>
    <w:p w:rsidR="00000000" w:rsidDel="00000000" w:rsidP="00000000" w:rsidRDefault="00000000" w:rsidRPr="00000000" w14:paraId="0000008D">
      <w:pPr>
        <w:rPr>
          <w:rFonts w:ascii="Calibri" w:cs="Calibri" w:eastAsia="Calibri" w:hAnsi="Calibri"/>
        </w:rPr>
      </w:pPr>
      <w:r w:rsidDel="00000000" w:rsidR="00000000" w:rsidRPr="00000000">
        <w:rPr>
          <w:rtl w:val="0"/>
        </w:rPr>
      </w:r>
    </w:p>
    <w:p w:rsidR="00000000" w:rsidDel="00000000" w:rsidP="00000000" w:rsidRDefault="00000000" w:rsidRPr="00000000" w14:paraId="0000008E">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dd mês. aaaa.</w:t>
      </w:r>
    </w:p>
    <w:p w:rsidR="00000000" w:rsidDel="00000000" w:rsidP="00000000" w:rsidRDefault="00000000" w:rsidRPr="00000000" w14:paraId="000000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Vieira</w:t>
      </w:r>
      <w:r w:rsidDel="00000000" w:rsidR="00000000" w:rsidRPr="00000000">
        <w:rPr>
          <w:rFonts w:ascii="Calibri" w:cs="Calibri" w:eastAsia="Calibri" w:hAnsi="Calibri"/>
          <w:sz w:val="22"/>
          <w:szCs w:val="22"/>
          <w:rtl w:val="0"/>
        </w:rPr>
        <w:t xml:space="preserve">,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2">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p>
    <w:p w:rsidR="00000000" w:rsidDel="00000000" w:rsidP="00000000" w:rsidRDefault="00000000" w:rsidRPr="00000000" w14:paraId="0000009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EVENTOS</w:t>
      </w:r>
    </w:p>
    <w:p w:rsidR="00000000" w:rsidDel="00000000" w:rsidP="00000000" w:rsidRDefault="00000000" w:rsidRPr="00000000" w14:paraId="00000092">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94">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w:t>
      </w:r>
      <w:r w:rsidDel="00000000" w:rsidR="00000000" w:rsidRPr="00000000">
        <w:rPr>
          <w:rFonts w:ascii="Calibri" w:cs="Calibri" w:eastAsia="Calibri" w:hAnsi="Calibri"/>
          <w:color w:val="7f7f7f"/>
          <w:sz w:val="22"/>
          <w:szCs w:val="22"/>
          <w:rtl w:val="0"/>
        </w:rPr>
        <w:t xml:space="preserve">,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9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p>
    <w:p w:rsidR="00000000" w:rsidDel="00000000" w:rsidP="00000000" w:rsidRDefault="00000000" w:rsidRPr="00000000" w14:paraId="0000009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98">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9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w:t>
      </w:r>
      <w:r w:rsidDel="00000000" w:rsidR="00000000" w:rsidRPr="00000000">
        <w:rPr>
          <w:rFonts w:ascii="Calibri" w:cs="Calibri" w:eastAsia="Calibri" w:hAnsi="Calibri"/>
          <w:sz w:val="22"/>
          <w:szCs w:val="22"/>
          <w:rtl w:val="0"/>
        </w:rPr>
        <w:t xml:space="preserve">,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9A">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TEXTOS </w:t>
      </w:r>
      <w:r w:rsidDel="00000000" w:rsidR="00000000" w:rsidRPr="00000000">
        <w:rPr>
          <w:rFonts w:ascii="Calibri" w:cs="Calibri" w:eastAsia="Calibri" w:hAnsi="Calibri"/>
          <w:b w:val="1"/>
          <w:bCs w:val="1"/>
          <w:i w:val="1"/>
          <w:iCs w:val="1"/>
          <w:rtl w:val="0"/>
        </w:rPr>
        <w:t xml:space="preserve">ON-LINE</w:t>
      </w: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ver a seção 7.7.6 da NBR 6023:2018.</w:t>
      </w:r>
    </w:p>
    <w:p w:rsidR="00000000" w:rsidDel="00000000" w:rsidP="00000000" w:rsidRDefault="00000000" w:rsidRPr="00000000" w14:paraId="0000009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w:t>
      </w:r>
      <w:r w:rsidDel="00000000" w:rsidR="00000000" w:rsidRPr="00000000">
        <w:rPr>
          <w:rFonts w:ascii="Calibri" w:cs="Calibri" w:eastAsia="Calibri" w:hAnsi="Calibri"/>
          <w:sz w:val="22"/>
          <w:szCs w:val="22"/>
          <w:rtl w:val="0"/>
        </w:rPr>
        <w:t xml:space="preserve">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3">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9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IMAGENS EM MOVIMENTO (VÍDEOS, FILMES, DOCUMENTÁRIOS)</w:t>
      </w:r>
    </w:p>
    <w:p w:rsidR="00000000" w:rsidDel="00000000" w:rsidP="00000000" w:rsidRDefault="00000000" w:rsidRPr="00000000" w14:paraId="000000A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TÍTULO 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A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p>
    <w:p w:rsidR="00000000" w:rsidDel="00000000" w:rsidP="00000000" w:rsidRDefault="00000000" w:rsidRPr="00000000" w14:paraId="000000A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6">
      <w:pPr>
        <w:ind w:firstLine="720"/>
        <w:jc w:val="both"/>
        <w:rPr>
          <w:rFonts w:ascii="Calibri" w:cs="Calibri" w:eastAsia="Calibri" w:hAnsi="Calibri"/>
        </w:rPr>
      </w:pPr>
      <w:r w:rsidDel="00000000" w:rsidR="00000000" w:rsidRPr="00000000">
        <w:rPr>
          <w:rFonts w:ascii="Calibri" w:cs="Calibri" w:eastAsia="Calibri" w:hAnsi="Calibri"/>
          <w:rtl w:val="0"/>
        </w:rPr>
        <w:t xml:space="preserve">Para exemplos não contemplados neste modelo, consultar a </w:t>
      </w:r>
      <w:r w:rsidDel="00000000" w:rsidR="00000000" w:rsidRPr="00000000">
        <w:rPr>
          <w:rFonts w:ascii="Calibri" w:cs="Calibri" w:eastAsia="Calibri" w:hAnsi="Calibri"/>
          <w:rtl w:val="0"/>
        </w:rPr>
        <w:t xml:space="preserve">NBR 6023:2025 (atualizada em maio de 2025)</w:t>
      </w:r>
      <w:r w:rsidDel="00000000" w:rsidR="00000000" w:rsidRPr="00000000">
        <w:rPr>
          <w:rFonts w:ascii="Calibri" w:cs="Calibri" w:eastAsia="Calibri" w:hAnsi="Calibri"/>
          <w:rtl w:val="0"/>
        </w:rPr>
        <w:t xml:space="preserve">.</w:t>
      </w:r>
    </w:p>
    <w:p w:rsidR="00000000" w:rsidDel="00000000" w:rsidP="00000000" w:rsidRDefault="00000000" w:rsidRPr="00000000" w14:paraId="000000A7">
      <w:pPr>
        <w:ind w:firstLine="720"/>
        <w:jc w:val="both"/>
        <w:rPr>
          <w:rFonts w:ascii="Calibri" w:cs="Calibri" w:eastAsia="Calibri" w:hAnsi="Calibri"/>
          <w:b w:val="1"/>
          <w:bCs w:val="1"/>
          <w:color w:val="20124d"/>
        </w:rPr>
      </w:pPr>
      <w:r w:rsidDel="00000000" w:rsidR="00000000" w:rsidRPr="00000000">
        <w:rPr>
          <w:rtl w:val="0"/>
        </w:rPr>
      </w:r>
    </w:p>
    <w:p w:rsidR="00000000" w:rsidDel="00000000" w:rsidP="00000000" w:rsidRDefault="00000000" w:rsidRPr="00000000" w14:paraId="000000A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ind w:firstLine="720"/>
        <w:jc w:val="both"/>
        <w:rPr>
          <w:rFonts w:ascii="Calibri" w:cs="Calibri" w:eastAsia="Calibri" w:hAnsi="Calibri"/>
          <w:b w:val="1"/>
          <w:bCs w:val="1"/>
          <w:color w:val="20124d"/>
        </w:rPr>
      </w:pPr>
      <w:r w:rsidDel="00000000" w:rsidR="00000000" w:rsidRPr="00000000">
        <w:rPr>
          <w:rtl w:val="0"/>
        </w:rPr>
      </w:r>
    </w:p>
    <w:sectPr>
      <w:headerReference r:id="rId14" w:type="default"/>
      <w:footerReference r:id="rId15"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ffffff"/>
        <w:sz w:val="20"/>
        <w:szCs w:val="20"/>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-928684</wp:posOffset>
          </wp:positionH>
          <wp:positionV relativeFrom="paragraph">
            <wp:posOffset>-246395</wp:posOffset>
          </wp:positionV>
          <wp:extent cx="7591420" cy="898732"/>
          <wp:effectExtent b="0" l="0" r="0" t="0"/>
          <wp:wrapNone/>
          <wp:docPr id="2100160061" name="image1.png"/>
          <a:graphic>
            <a:graphicData uri="http://schemas.openxmlformats.org/drawingml/2006/picture">
              <pic:pic>
                <pic:nvPicPr>
                  <pic:cNvPr id="0" name="image1.png"/>
                  <pic:cNvPicPr preferRelativeResize="0"/>
                </pic:nvPicPr>
                <pic:blipFill>
                  <a:blip r:embed="rId1"/>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p>
  </w:footnote>
  <w:footnote w:id="2">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 w:id="1">
    <w:p w:rsidR="00000000" w:rsidDel="00000000" w:rsidP="00000000" w:rsidRDefault="00000000" w:rsidRPr="00000000" w14:paraId="000000AC">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-1038224</wp:posOffset>
          </wp:positionH>
          <wp:positionV relativeFrom="paragraph">
            <wp:posOffset>-1439999</wp:posOffset>
          </wp:positionV>
          <wp:extent cx="7829550" cy="1448926"/>
          <wp:effectExtent b="0" l="0" r="0" t="0"/>
          <wp:wrapNone/>
          <wp:docPr descr="Uma imagem contendo Interface gráfica do usuário&#10;&#10;Descrição gerada automaticamente" id="2100160060"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252"/>
        <w:tab w:val="right" w:leader="none" w:pos="8504"/>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table" w:styleId="a" w:customStyle="1">
    <w:basedOn w:val="TableNormal2"/>
    <w:tblPr>
      <w:tblStyleRowBandSize w:val="1"/>
      <w:tblStyleColBandSize w:val="1"/>
      <w:tblCellMar>
        <w:left w:w="115.0" w:type="dxa"/>
        <w:right w:w="115.0" w:type="dxa"/>
      </w:tblCellMar>
    </w:tblPr>
  </w:style>
  <w:style w:type="table" w:styleId="a0" w:customStyle="1">
    <w:basedOn w:val="TableNormal2"/>
    <w:tblPr>
      <w:tblStyleRowBandSize w:val="1"/>
      <w:tblStyleColBandSize w:val="1"/>
      <w:tblCellMar>
        <w:left w:w="115.0" w:type="dxa"/>
        <w:right w:w="115.0" w:type="dxa"/>
      </w:tblCellMar>
    </w:tblPr>
  </w:style>
  <w:style w:type="table" w:styleId="a1" w:customStyle="1">
    <w:basedOn w:val="TableNormal2"/>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6991" TargetMode="External"/><Relationship Id="rId10" Type="http://schemas.openxmlformats.org/officeDocument/2006/relationships/hyperlink" Target="https://repositorio.ufsm.br/handle/1/19402" TargetMode="External"/><Relationship Id="rId13" Type="http://schemas.openxmlformats.org/officeDocument/2006/relationships/hyperlink" Target="http://www.idg.com.br/abre.htm" TargetMode="External"/><Relationship Id="rId12" Type="http://schemas.openxmlformats.org/officeDocument/2006/relationships/hyperlink" Target="https://seer.ufrgs.br/EmQuestao/article/view/8843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m.br/handle/1/17012"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repositorio.ufsc.br/handle/123456789/9273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1u91p+RFsUpxD3AzGPxu7tT4Fw==">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2020-04-29T19:29:00Z</dcterms:created>
</cp:coreProperties>
</file>