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="30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="30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b w:val="1"/>
          <w:bCs w:val="1"/>
          <w:rtl w:val="0"/>
        </w:rPr>
        <w:t xml:space="preserve">PROJETO DO PROGRAMA (ROTEIRO DA PROPOSTA)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60"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1. Título do programa: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60"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2. Sinopse (até 10 linhas):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60"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3. Justificativa e relevância social, educativa, científica ou cultural (até 20 linhas):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60"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4. Público-alvo: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60"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5. Temas previstos para os episódios do semestre (mínimo 4):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60"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6. Duração estimada por episódio: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60"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7. Descrição do formato (quadros, dinâmica, entrevistados, linguagem):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60"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8. Roteiro do episódio piloto: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60"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9. Vínculo com projeto de ensino, pesquisa, extensão ou inovação registrado na UFSM (se houver, indicar número de registro):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60"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10. Recursos técnicos necessários e/ou disponíveis: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60" w:line="300" w:lineRule="auto"/>
        <w:jc w:val="both"/>
        <w:rPr/>
      </w:pPr>
      <w:r w:rsidDel="00000000" w:rsidR="00000000" w:rsidRPr="00000000">
        <w:rPr>
          <w:rtl w:val="0"/>
        </w:rPr>
        <w:t xml:space="preserve">11. Links de produções anteriores/portfólio (opcional):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