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3.1 - Planilha de informações</w:t>
      </w:r>
    </w:p>
    <w:p w:rsidR="00000000" w:rsidDel="00000000" w:rsidP="00000000" w:rsidRDefault="00000000" w:rsidRPr="00000000" w14:paraId="00000002">
      <w:pPr>
        <w:spacing w:after="200" w:line="360" w:lineRule="auto"/>
        <w:ind w:firstLine="566.92913385826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instituição privada deve preencher a Planilha de Informações abaixo e anexar no formulário de inscrição em PDF. 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Ind w:w="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55"/>
        <w:gridCol w:w="4980"/>
        <w:tblGridChange w:id="0">
          <w:tblGrid>
            <w:gridCol w:w="4455"/>
            <w:gridCol w:w="4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da Instituição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Natureza jurídica</w:t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da instituição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Porte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Regime tributário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Site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E-mail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para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receber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o(s) boleto(s) de anuidades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Contato telefônico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do financeiro responsável pelos pagamentos das cobranças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da pessoa responsável pela </w:t>
            </w:r>
            <w:r w:rsidDel="00000000" w:rsidR="00000000" w:rsidRPr="00000000">
              <w:rPr>
                <w:sz w:val="24"/>
                <w:szCs w:val="24"/>
                <w:u w:val="single"/>
                <w:rtl w:val="0"/>
              </w:rPr>
              <w:t xml:space="preserve">execução do plano de atividades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com a UFSM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 da pessoa responsável pelo plano de atividades para ser incluído em grupo de WhatsApp das Instituições Associada: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 de comunicação entre instituição e INOVATEC</w:t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DADOS DAS PARTES CONTRATUAIS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2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980"/>
        <w:tblGridChange w:id="0">
          <w:tblGrid>
            <w:gridCol w:w="4440"/>
            <w:gridCol w:w="4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DO SÓCIO 1: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 Civil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Profissão</w:t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dentro da instituição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residencial</w:t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20.0" w:type="dxa"/>
        <w:jc w:val="left"/>
        <w:tblInd w:w="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40"/>
        <w:gridCol w:w="4980"/>
        <w:tblGridChange w:id="0">
          <w:tblGrid>
            <w:gridCol w:w="4440"/>
            <w:gridCol w:w="4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DO SÓCIO 2: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Nacionalidade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Estado Civil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Profissão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Função dentro da instituição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residencial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Ind w:w="1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410"/>
        <w:gridCol w:w="4950"/>
        <w:tblGridChange w:id="0">
          <w:tblGrid>
            <w:gridCol w:w="4410"/>
            <w:gridCol w:w="495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NOME COMPLETO DE UMA TESTEMUNHA QUE IRÁ ASSINAR O INSTRUMENTO CONTRATUAL: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Endereço residencial</w:t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Data de nascimento</w:t>
            </w:r>
          </w:p>
        </w:tc>
        <w:tc>
          <w:tcPr/>
          <w:p w:rsidR="00000000" w:rsidDel="00000000" w:rsidP="00000000" w:rsidRDefault="00000000" w:rsidRPr="00000000" w14:paraId="0000005E">
            <w:pPr>
              <w:spacing w:line="24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*Havendo mais sócios com poderes atribuídos pelo estatuto social da empresa para assinar contratos, deverá ser incluído os mesmos dados exigidos acima. 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**Caso a empresa prefira dar poderes para um procurador, deverá informar os mesmos dados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e juntar a PROCURAÇÃO.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973.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