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76" w:lineRule="auto"/>
        <w:ind w:left="2760" w:right="85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466725</wp:posOffset>
            </wp:positionH>
            <wp:positionV relativeFrom="paragraph">
              <wp:posOffset>6350</wp:posOffset>
            </wp:positionV>
            <wp:extent cx="895350" cy="876300"/>
            <wp:effectExtent b="0" l="0" r="0" t="0"/>
            <wp:wrapNone/>
            <wp:docPr id="1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7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100" w:line="276" w:lineRule="auto"/>
        <w:ind w:left="2760" w:right="85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UNIVERSIDADE FEDERAL DE SANTA MARIA </w:t>
      </w:r>
    </w:p>
    <w:p w:rsidR="00000000" w:rsidDel="00000000" w:rsidP="00000000" w:rsidRDefault="00000000" w:rsidRPr="00000000" w14:paraId="00000003">
      <w:pPr>
        <w:spacing w:before="100" w:line="276" w:lineRule="auto"/>
        <w:ind w:left="2760" w:right="85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COMITÊ GESTOR PROEXT-PG UFSM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93" w:line="372" w:lineRule="auto"/>
        <w:ind w:right="3983"/>
        <w:rPr>
          <w:rFonts w:ascii="Arial" w:cs="Arial" w:eastAsia="Arial" w:hAnsi="Arial"/>
          <w:b w:val="1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93" w:line="372" w:lineRule="auto"/>
        <w:ind w:left="2880" w:right="3983" w:firstLine="720"/>
        <w:jc w:val="center"/>
        <w:rPr>
          <w:rFonts w:ascii="Arial" w:cs="Arial" w:eastAsia="Arial" w:hAnsi="Arial"/>
          <w:b w:val="1"/>
          <w:color w:val="000009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rtl w:val="0"/>
        </w:rPr>
        <w:t xml:space="preserve">ANEXO 7</w:t>
      </w:r>
    </w:p>
    <w:p w:rsidR="00000000" w:rsidDel="00000000" w:rsidP="00000000" w:rsidRDefault="00000000" w:rsidRPr="00000000" w14:paraId="00000007">
      <w:pPr>
        <w:spacing w:before="93" w:line="372" w:lineRule="auto"/>
        <w:ind w:left="2880" w:right="3983" w:firstLine="720"/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(Retificado em 27/06/2024)</w:t>
      </w:r>
    </w:p>
    <w:p w:rsidR="00000000" w:rsidDel="00000000" w:rsidP="00000000" w:rsidRDefault="00000000" w:rsidRPr="00000000" w14:paraId="00000008">
      <w:pPr>
        <w:spacing w:before="93" w:line="372" w:lineRule="auto"/>
        <w:ind w:right="227"/>
        <w:jc w:val="center"/>
        <w:rPr>
          <w:rFonts w:ascii="Arial" w:cs="Arial" w:eastAsia="Arial" w:hAnsi="Arial"/>
          <w:b w:val="1"/>
          <w:color w:val="000009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rtl w:val="0"/>
        </w:rPr>
        <w:t xml:space="preserve">TERMO DE ANUÊNCIA DE DOCENTES E DISCENTES DE PÓS-GRADUAÇÃO</w:t>
      </w:r>
    </w:p>
    <w:p w:rsidR="00000000" w:rsidDel="00000000" w:rsidP="00000000" w:rsidRDefault="00000000" w:rsidRPr="00000000" w14:paraId="00000009">
      <w:pPr>
        <w:spacing w:before="93" w:line="372" w:lineRule="auto"/>
        <w:ind w:right="227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PROEXT-PG UFSM 01/2024</w:t>
      </w:r>
    </w:p>
    <w:p w:rsidR="00000000" w:rsidDel="00000000" w:rsidP="00000000" w:rsidRDefault="00000000" w:rsidRPr="00000000" w14:paraId="0000000A">
      <w:pPr>
        <w:spacing w:before="127" w:line="360" w:lineRule="auto"/>
        <w:ind w:right="368"/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CHAMADA PARA FOMENTO DE AÇÕES DE EXTENSÃO VINCULADAS A PROGRAMAS DE PÓS-GRADUAÇÃO – PROGRAMA PROEXT-PG UFSM ALÉM DO ARCO</w:t>
      </w:r>
    </w:p>
    <w:p w:rsidR="00000000" w:rsidDel="00000000" w:rsidP="00000000" w:rsidRDefault="00000000" w:rsidRPr="00000000" w14:paraId="0000000B">
      <w:pPr>
        <w:tabs>
          <w:tab w:val="left" w:leader="none" w:pos="1151"/>
        </w:tabs>
        <w:spacing w:line="360" w:lineRule="auto"/>
        <w:ind w:left="566" w:right="368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360" w:lineRule="auto"/>
        <w:ind w:left="566" w:right="368" w:firstLine="153.0000000000000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docentes e discentes abaixo relacionados, declaram anuência em participar como membros da equipe da proposta intitulada  _____________________________________________________________, coordenada pelo professor _____________________________________ do PPG em ________________________, para fins de concorrência no Edital PROEXT-PG UFSM 01/2024 e assumem os seguintes compromissos:</w:t>
      </w:r>
    </w:p>
    <w:p w:rsidR="00000000" w:rsidDel="00000000" w:rsidP="00000000" w:rsidRDefault="00000000" w:rsidRPr="00000000" w14:paraId="0000000D">
      <w:pPr>
        <w:widowControl w:val="1"/>
        <w:spacing w:line="360" w:lineRule="auto"/>
        <w:ind w:left="566" w:right="36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1- Aceitar e cumprir os requisitos do Edital PROEXT-PG UFSM 01/2024;</w:t>
      </w:r>
    </w:p>
    <w:p w:rsidR="00000000" w:rsidDel="00000000" w:rsidP="00000000" w:rsidRDefault="00000000" w:rsidRPr="00000000" w14:paraId="0000000E">
      <w:pPr>
        <w:widowControl w:val="1"/>
        <w:spacing w:line="360" w:lineRule="auto"/>
        <w:ind w:left="566" w:right="36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2- Participar ativamente da execução do plano de trabalho e ações propostas; </w:t>
      </w:r>
    </w:p>
    <w:p w:rsidR="00000000" w:rsidDel="00000000" w:rsidP="00000000" w:rsidRDefault="00000000" w:rsidRPr="00000000" w14:paraId="0000000F">
      <w:pPr>
        <w:widowControl w:val="1"/>
        <w:spacing w:line="360" w:lineRule="auto"/>
        <w:ind w:left="566" w:right="36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3- Participar do II e III Fórum de Extensão na Pós-graduação da UFSM, em 2025 e 2026; e</w:t>
      </w:r>
    </w:p>
    <w:p w:rsidR="00000000" w:rsidDel="00000000" w:rsidP="00000000" w:rsidRDefault="00000000" w:rsidRPr="00000000" w14:paraId="00000010">
      <w:pPr>
        <w:widowControl w:val="1"/>
        <w:spacing w:line="360" w:lineRule="auto"/>
        <w:ind w:left="566" w:right="36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4- Estar cientes de que o descumprimento do compromisso de entrega do relatório final do projeto, desabilita a sua participação em editais de fomento da PRE e PRPGP no ano subsequente.  </w:t>
      </w:r>
    </w:p>
    <w:p w:rsidR="00000000" w:rsidDel="00000000" w:rsidP="00000000" w:rsidRDefault="00000000" w:rsidRPr="00000000" w14:paraId="00000011">
      <w:pPr>
        <w:widowControl w:val="1"/>
        <w:spacing w:line="360" w:lineRule="auto"/>
        <w:ind w:left="566" w:right="36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360" w:lineRule="auto"/>
        <w:ind w:left="566" w:right="368" w:firstLine="0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360" w:lineRule="auto"/>
        <w:ind w:left="566" w:right="368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Santa Maria, ____ de ___________ de 2024.</w:t>
      </w:r>
    </w:p>
    <w:p w:rsidR="00000000" w:rsidDel="00000000" w:rsidP="00000000" w:rsidRDefault="00000000" w:rsidRPr="00000000" w14:paraId="00000014">
      <w:pPr>
        <w:widowControl w:val="1"/>
        <w:spacing w:line="360" w:lineRule="auto"/>
        <w:ind w:left="566" w:right="36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line="360" w:lineRule="auto"/>
        <w:ind w:left="566" w:right="36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54.0" w:type="dxa"/>
        <w:jc w:val="left"/>
        <w:tblInd w:w="56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66"/>
        <w:gridCol w:w="2066"/>
        <w:gridCol w:w="2066"/>
        <w:gridCol w:w="2064"/>
        <w:gridCol w:w="2064"/>
        <w:gridCol w:w="2064"/>
        <w:gridCol w:w="2064"/>
        <w:tblGridChange w:id="0">
          <w:tblGrid>
            <w:gridCol w:w="2066"/>
            <w:gridCol w:w="2066"/>
            <w:gridCol w:w="2066"/>
            <w:gridCol w:w="2064"/>
            <w:gridCol w:w="2064"/>
            <w:gridCol w:w="2064"/>
            <w:gridCol w:w="2064"/>
          </w:tblGrid>
        </w:tblGridChange>
      </w:tblGrid>
      <w:tr>
        <w:trPr>
          <w:cantSplit w:val="0"/>
          <w:trHeight w:val="146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do membro da equipe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Número de matrícula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do PPG de vínculo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Função do PPG de vínculo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(PROPONENTE/PARCEIRO)*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Tipo de vínculo com o PPG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(DP/DC/DV/ME/DO/PD)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Função e atividade a ser desenvolvida no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Assinatura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widowControl w:val="1"/>
        <w:spacing w:line="360" w:lineRule="auto"/>
        <w:ind w:left="720" w:right="36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DP: docente permanente;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DC: docente colaborador; DV: docente visitante;</w:t>
      </w:r>
      <w:r w:rsidDel="00000000" w:rsidR="00000000" w:rsidRPr="00000000">
        <w:rPr>
          <w:rFonts w:ascii="Arial" w:cs="Arial" w:eastAsia="Arial" w:hAnsi="Arial"/>
          <w:rtl w:val="0"/>
        </w:rPr>
        <w:t xml:space="preserve"> ME: discente de mestrado; DO: discente de doutorado;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PD: discente de pós-doutorado.</w:t>
      </w:r>
      <w:r w:rsidDel="00000000" w:rsidR="00000000" w:rsidRPr="00000000">
        <w:rPr>
          <w:rFonts w:ascii="Arial" w:cs="Arial" w:eastAsia="Arial" w:hAnsi="Arial"/>
          <w:rtl w:val="0"/>
        </w:rPr>
        <w:t xml:space="preserve"> * O número mínimo de participantes é 2 docentes e 2 discentes vinculados ao PPG proponente e 1 docente e 1 discente vinculados a cada um dos PPGs parceiros.</w:t>
      </w:r>
    </w:p>
    <w:p w:rsidR="00000000" w:rsidDel="00000000" w:rsidP="00000000" w:rsidRDefault="00000000" w:rsidRPr="00000000" w14:paraId="00000033">
      <w:pPr>
        <w:tabs>
          <w:tab w:val="left" w:leader="none" w:pos="1151"/>
        </w:tabs>
        <w:spacing w:line="36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1920" w:w="16840" w:orient="landscape"/>
      <w:pgMar w:bottom="780" w:top="840" w:left="280" w:right="1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00" w:lineRule="auto"/>
      <w:ind w:left="844" w:hanging="245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uiPriority w:val="9"/>
    <w:qFormat w:val="1"/>
    <w:pPr>
      <w:spacing w:before="200"/>
      <w:ind w:left="844" w:hanging="245"/>
      <w:outlineLvl w:val="0"/>
    </w:pPr>
    <w:rPr>
      <w:rFonts w:ascii="Arial" w:cs="Arial" w:eastAsia="Arial" w:hAnsi="Arial"/>
      <w:b w:val="1"/>
      <w:bCs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ind w:left="600"/>
    </w:pPr>
  </w:style>
  <w:style w:type="paragraph" w:styleId="PargrafodaLista">
    <w:name w:val="List Paragraph"/>
    <w:basedOn w:val="Normal"/>
    <w:uiPriority w:val="1"/>
    <w:qFormat w:val="1"/>
    <w:pPr>
      <w:spacing w:before="200"/>
      <w:ind w:left="600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NormalWeb">
    <w:name w:val="Normal (Web)"/>
    <w:basedOn w:val="Normal"/>
    <w:uiPriority w:val="99"/>
    <w:unhideWhenUsed w:val="1"/>
    <w:rsid w:val="00D85448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pt-BR"/>
    </w:rPr>
  </w:style>
  <w:style w:type="character" w:styleId="Hyperlink">
    <w:name w:val="Hyperlink"/>
    <w:basedOn w:val="Fontepargpadro"/>
    <w:uiPriority w:val="99"/>
    <w:semiHidden w:val="1"/>
    <w:unhideWhenUsed w:val="1"/>
    <w:rsid w:val="00D8544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2F3D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2F3D43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2F3D43"/>
    <w:rPr>
      <w:rFonts w:ascii="Arial MT" w:cs="Arial MT" w:eastAsia="Arial MT" w:hAnsi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2F3D4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2F3D43"/>
    <w:rPr>
      <w:rFonts w:ascii="Arial MT" w:cs="Arial MT" w:eastAsia="Arial MT" w:hAnsi="Arial MT"/>
      <w:b w:val="1"/>
      <w:bCs w:val="1"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</w:tblPr>
  </w:style>
  <w:style w:type="table" w:styleId="a3" w:customStyle="1">
    <w:basedOn w:val="TableNormal1"/>
    <w:tblPr>
      <w:tblStyleRowBandSize w:val="1"/>
      <w:tblStyleColBandSize w:val="1"/>
    </w:tblPr>
  </w:style>
  <w:style w:type="table" w:styleId="a4" w:customStyle="1">
    <w:basedOn w:val="TableNormal1"/>
    <w:tblPr>
      <w:tblStyleRowBandSize w:val="1"/>
      <w:tblStyleColBandSize w:val="1"/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A1030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A1030"/>
    <w:rPr>
      <w:rFonts w:ascii="Segoe UI" w:cs="Segoe UI" w:hAnsi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 w:val="1"/>
    <w:rsid w:val="002C2C5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C2C58"/>
  </w:style>
  <w:style w:type="paragraph" w:styleId="Rodap">
    <w:name w:val="footer"/>
    <w:basedOn w:val="Normal"/>
    <w:link w:val="RodapChar"/>
    <w:uiPriority w:val="99"/>
    <w:unhideWhenUsed w:val="1"/>
    <w:rsid w:val="002C2C5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C2C58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DHQO5MwaJQ1AxcraSCW2QUChLg==">CgMxLjAyCGguZ2pkZ3hzOAByITFNd0lCQ3Q1eDl5UlV0LWVtXzhLWUxIaWxqUDNCV0ZzbA==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2024-04-17T14:34:00Z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2023-05-05T00:00:00Z</vt:lpwstr>
  </property>
  <property fmtid="{D5CDD505-2E9C-101B-9397-08002B2CF9AE}" pid="3" name="LastSaved">
    <vt:lpwstr>2024-04-01T00:00:00Z</vt:lpwstr>
  </property>
</Properties>
</file>