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after="0" w:before="0" w:line="360" w:lineRule="auto"/>
        <w:jc w:val="center"/>
        <w:rPr>
          <w:rFonts w:ascii="Times New Roman" w:cs="Times New Roman" w:eastAsia="Times New Roman" w:hAnsi="Times New Roman"/>
          <w:color w:val="1b1c1d"/>
          <w:sz w:val="24"/>
          <w:szCs w:val="24"/>
        </w:rPr>
      </w:pPr>
      <w:bookmarkStart w:colFirst="0" w:colLast="0" w:name="_o4r3cllbolp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1b1c1d"/>
          <w:sz w:val="24"/>
          <w:szCs w:val="24"/>
          <w:rtl w:val="0"/>
        </w:rPr>
        <w:t xml:space="preserve">ANEXO III - TERMO DE CESSÃO DE DIREITOS AUTORAIS</w:t>
      </w:r>
    </w:p>
    <w:p w:rsidR="00000000" w:rsidDel="00000000" w:rsidP="00000000" w:rsidRDefault="00000000" w:rsidRPr="00000000" w14:paraId="00000002">
      <w:pPr>
        <w:spacing w:after="0" w:before="0" w:line="360" w:lineRule="auto"/>
        <w:jc w:val="both"/>
        <w:rPr>
          <w:rFonts w:ascii="Times New Roman" w:cs="Times New Roman" w:eastAsia="Times New Roman" w:hAnsi="Times New Roman"/>
          <w:b w:val="1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CEDENTE:</w:t>
      </w:r>
    </w:p>
    <w:p w:rsidR="00000000" w:rsidDel="00000000" w:rsidP="00000000" w:rsidRDefault="00000000" w:rsidRPr="00000000" w14:paraId="00000004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Nome: _________________________________________</w:t>
      </w:r>
    </w:p>
    <w:p w:rsidR="00000000" w:rsidDel="00000000" w:rsidP="00000000" w:rsidRDefault="00000000" w:rsidRPr="00000000" w14:paraId="00000005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CPF: __________________________________________</w:t>
      </w:r>
    </w:p>
    <w:p w:rsidR="00000000" w:rsidDel="00000000" w:rsidP="00000000" w:rsidRDefault="00000000" w:rsidRPr="00000000" w14:paraId="00000006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CESSIONÁRIA: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UNIVERSIDADE FEDERAL DE SANTA MARIA (UFSM), fundação pública, inscrita no CNPJ sob o nº 95.591.764/0001-05, com sede na Avenida Roraima, nº 1000, Cidade Universitária, Bairro Camobi, Santa Maria - RS, CEP: 97105-9005.</w:t>
      </w:r>
    </w:p>
    <w:p w:rsidR="00000000" w:rsidDel="00000000" w:rsidP="00000000" w:rsidRDefault="00000000" w:rsidRPr="00000000" w14:paraId="00000008">
      <w:pPr>
        <w:spacing w:after="0" w:before="0" w:line="360" w:lineRule="auto"/>
        <w:jc w:val="both"/>
        <w:rPr>
          <w:rFonts w:ascii="Times New Roman" w:cs="Times New Roman" w:eastAsia="Times New Roman" w:hAnsi="Times New Roman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360" w:lineRule="auto"/>
        <w:jc w:val="both"/>
        <w:rPr>
          <w:rFonts w:ascii="Times New Roman" w:cs="Times New Roman" w:eastAsia="Times New Roman" w:hAnsi="Times New Roman"/>
          <w:color w:val="1b1c1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b1c1d"/>
          <w:sz w:val="24"/>
          <w:szCs w:val="24"/>
          <w:rtl w:val="0"/>
        </w:rPr>
        <w:t xml:space="preserve">Pelo presente instrumento, o(a)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b1c1d"/>
          <w:sz w:val="24"/>
          <w:szCs w:val="24"/>
          <w:rtl w:val="0"/>
        </w:rPr>
        <w:t xml:space="preserve">CEDENTE</w:t>
      </w:r>
      <w:r w:rsidDel="00000000" w:rsidR="00000000" w:rsidRPr="00000000">
        <w:rPr>
          <w:rFonts w:ascii="Times New Roman" w:cs="Times New Roman" w:eastAsia="Times New Roman" w:hAnsi="Times New Roman"/>
          <w:color w:val="1b1c1d"/>
          <w:sz w:val="24"/>
          <w:szCs w:val="24"/>
          <w:rtl w:val="0"/>
        </w:rPr>
        <w:t xml:space="preserve">, caso sua proposta seja declarada vencedora do Concurso para Criação da Identidade Visual do Programa de Pós-Graduação em Saúde Coletiva (EDITAL N° </w:t>
      </w:r>
      <w:r w:rsidDel="00000000" w:rsidR="00000000" w:rsidRPr="00000000">
        <w:rPr>
          <w:rFonts w:ascii="Times New Roman" w:cs="Times New Roman" w:eastAsia="Times New Roman" w:hAnsi="Times New Roman"/>
          <w:color w:val="1b1c1d"/>
          <w:sz w:val="24"/>
          <w:szCs w:val="24"/>
          <w:rtl w:val="0"/>
        </w:rPr>
        <w:t xml:space="preserve">02</w:t>
      </w:r>
      <w:r w:rsidDel="00000000" w:rsidR="00000000" w:rsidRPr="00000000">
        <w:rPr>
          <w:rFonts w:ascii="Times New Roman" w:cs="Times New Roman" w:eastAsia="Times New Roman" w:hAnsi="Times New Roman"/>
          <w:color w:val="1b1c1d"/>
          <w:sz w:val="24"/>
          <w:szCs w:val="24"/>
          <w:rtl w:val="0"/>
        </w:rPr>
        <w:t xml:space="preserve">/2025/PPGSC), cede e transfere à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b1c1d"/>
          <w:sz w:val="24"/>
          <w:szCs w:val="24"/>
          <w:rtl w:val="0"/>
        </w:rPr>
        <w:t xml:space="preserve">CESSIONÁRIA</w:t>
      </w:r>
      <w:r w:rsidDel="00000000" w:rsidR="00000000" w:rsidRPr="00000000">
        <w:rPr>
          <w:rFonts w:ascii="Times New Roman" w:cs="Times New Roman" w:eastAsia="Times New Roman" w:hAnsi="Times New Roman"/>
          <w:color w:val="1b1c1d"/>
          <w:sz w:val="24"/>
          <w:szCs w:val="24"/>
          <w:rtl w:val="0"/>
        </w:rPr>
        <w:t xml:space="preserve">, em caráter universal, definitivo, irrevogável, irretratável e gratuito, a integralidade dos direitos autorais patrimoniais sobre a obra inscrita, nos termos da Lei nº 9.610, de 19 de fevereiro de 1998.</w:t>
      </w:r>
    </w:p>
    <w:p w:rsidR="00000000" w:rsidDel="00000000" w:rsidP="00000000" w:rsidRDefault="00000000" w:rsidRPr="00000000" w14:paraId="0000000A">
      <w:pPr>
        <w:spacing w:after="0" w:before="0" w:line="360" w:lineRule="auto"/>
        <w:jc w:val="both"/>
        <w:rPr>
          <w:rFonts w:ascii="Times New Roman" w:cs="Times New Roman" w:eastAsia="Times New Roman" w:hAnsi="Times New Roman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360" w:lineRule="auto"/>
        <w:jc w:val="both"/>
        <w:rPr>
          <w:rFonts w:ascii="Times New Roman" w:cs="Times New Roman" w:eastAsia="Times New Roman" w:hAnsi="Times New Roman"/>
          <w:color w:val="1b1c1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b1c1d"/>
          <w:sz w:val="24"/>
          <w:szCs w:val="24"/>
          <w:rtl w:val="0"/>
        </w:rPr>
        <w:t xml:space="preserve">A presente cessão abrange todos os direitos de uso, reprodução, adaptação, modificação e distribuição da obra em qualquer meio ou suporte, físico ou digital, existente ou que venha a ser criado, para fins institucionais, acadêmicos, culturais e de divulgação, sem qualquer limitação de tempo ou território.</w:t>
      </w:r>
    </w:p>
    <w:p w:rsidR="00000000" w:rsidDel="00000000" w:rsidP="00000000" w:rsidRDefault="00000000" w:rsidRPr="00000000" w14:paraId="0000000C">
      <w:pPr>
        <w:spacing w:after="0" w:before="0" w:line="360" w:lineRule="auto"/>
        <w:jc w:val="both"/>
        <w:rPr>
          <w:rFonts w:ascii="Times New Roman" w:cs="Times New Roman" w:eastAsia="Times New Roman" w:hAnsi="Times New Roman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360" w:lineRule="auto"/>
        <w:jc w:val="both"/>
        <w:rPr>
          <w:rFonts w:ascii="Times New Roman" w:cs="Times New Roman" w:eastAsia="Times New Roman" w:hAnsi="Times New Roman"/>
          <w:color w:val="1b1c1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b1c1d"/>
          <w:sz w:val="24"/>
          <w:szCs w:val="24"/>
          <w:rtl w:val="0"/>
        </w:rPr>
        <w:t xml:space="preserve">O(A)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b1c1d"/>
          <w:sz w:val="24"/>
          <w:szCs w:val="24"/>
          <w:rtl w:val="0"/>
        </w:rPr>
        <w:t xml:space="preserve">CEDENTE</w:t>
      </w:r>
      <w:r w:rsidDel="00000000" w:rsidR="00000000" w:rsidRPr="00000000">
        <w:rPr>
          <w:rFonts w:ascii="Times New Roman" w:cs="Times New Roman" w:eastAsia="Times New Roman" w:hAnsi="Times New Roman"/>
          <w:color w:val="1b1c1d"/>
          <w:sz w:val="24"/>
          <w:szCs w:val="24"/>
          <w:rtl w:val="0"/>
        </w:rPr>
        <w:t xml:space="preserve"> declara estar ciente de que a assinatura deste termo e a efetiva cessão dos direitos são condições indispensáveis para o recebimento da premiação descrita no edital.</w:t>
      </w:r>
    </w:p>
    <w:p w:rsidR="00000000" w:rsidDel="00000000" w:rsidP="00000000" w:rsidRDefault="00000000" w:rsidRPr="00000000" w14:paraId="0000000E">
      <w:pPr>
        <w:spacing w:after="0" w:before="0" w:line="360" w:lineRule="auto"/>
        <w:jc w:val="both"/>
        <w:rPr>
          <w:rFonts w:ascii="Times New Roman" w:cs="Times New Roman" w:eastAsia="Times New Roman" w:hAnsi="Times New Roman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10">
      <w:pPr>
        <w:spacing w:after="0" w:before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(Local e data)</w:t>
      </w:r>
    </w:p>
    <w:p w:rsidR="00000000" w:rsidDel="00000000" w:rsidP="00000000" w:rsidRDefault="00000000" w:rsidRPr="00000000" w14:paraId="00000011">
      <w:pPr>
        <w:spacing w:after="0" w:before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12">
      <w:pPr>
        <w:spacing w:after="0" w:before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(Assinatura do Participante/Representante)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