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5295"/>
        <w:gridCol w:w="1800"/>
        <w:tblGridChange w:id="0">
          <w:tblGrid>
            <w:gridCol w:w="1905"/>
            <w:gridCol w:w="5295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53525" cy="115352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25" cy="115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UNIVERSIDADE FEDERAL DE SANTA MARIA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89679" cy="123925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1239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ANEXOII 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Licença de Uso de Imagem </w:t>
        <w:br w:type="textWrapping"/>
        <w:t xml:space="preserve">CHAMADA PUBLICAÇÃO GURIAS TEC/UFSM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interna para publicação de relatos: Encontros de Extensão GuriasTec 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Por este termo, FOTÓGRAFO/ARTISTA, natural de CIDADE, NACIONALIDADE, ESTADO CIVIL, maior, portador do Documento de Identidade n° XXX e do CPF n° XXX, residente e domiciliado ENDEREÇO, determinado como licenciante, autoriza o uso de imagem na obra DIZER QUAL OBRA, ESPECIFICAR SE É AUTORIZADO FAZER EDIÇÕES E QUAIS DELAS (MUDAR O FUNDO, A CLARIDADE ETC.), obra referida no contrato acima, pelo ORGANIZADOR, natural de CIDADE, NACIONALIDADE, ESTADO CIVIL, maior, portador do Documento de Identidade n° XXX edoCPFn°XXX, residente e domiciliado ENDEREÇO, e/ou pela Editora UFSM. Assim acordados, assinam o presente termo em 03 (três) vias, de igual teor e forma, na presença das duas testemunhas abaixo.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LICENCIANTE:_______________________________________________________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AUTORA:_____________________________________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TESTEMUNHAS: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Nome:____________________________________CPF:______________________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Nome:___ _________________________________CPF:______________________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