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CC3C28" w:rsidRPr="00CC3C28" w:rsidTr="00CC3C28">
        <w:tc>
          <w:tcPr>
            <w:tcW w:w="3823" w:type="dxa"/>
          </w:tcPr>
          <w:p w:rsidR="009B0441" w:rsidRPr="00CC3C28" w:rsidRDefault="004B7061" w:rsidP="00CC3C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4671" w:type="dxa"/>
          </w:tcPr>
          <w:p w:rsidR="009B0441" w:rsidRPr="00CC3C28" w:rsidRDefault="004B7061" w:rsidP="00CC3C2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PRÉ-REQUISITO</w:t>
            </w:r>
            <w:r w:rsidR="00CC3C28"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 (S)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EMPREENDEDORISMO, INOVAÇÃO E SUSTENTABILIDADE (CSETL4120)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SEM PRÉ-REQUISITOS;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ENGENHARIA DE SEGURANÇA VIÁRIA (CSETL4119)</w:t>
            </w:r>
          </w:p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tgtFrame="_blank" w:history="1">
              <w:r w:rsidRPr="00CC3C2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PROJETO GEOMÉTRICO DE RODOVIAS</w:t>
              </w:r>
            </w:hyperlink>
            <w:r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CSETL4096); </w:t>
            </w:r>
            <w:hyperlink r:id="rId5" w:tgtFrame="_blank" w:history="1">
              <w:r w:rsidRPr="00CC3C2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ENGENHARIA DE TRÁFEGO II</w:t>
              </w:r>
            </w:hyperlink>
            <w:r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CSETL4098)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ENGENHARIA ECONÔMICA (CSEM 4055) 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pStyle w:val="Ttulo1"/>
              <w:shd w:val="clear" w:color="auto" w:fill="FFFFFF"/>
              <w:spacing w:before="0" w:beforeAutospacing="0" w:line="360" w:lineRule="auto"/>
              <w:jc w:val="both"/>
              <w:rPr>
                <w:b w:val="0"/>
                <w:sz w:val="20"/>
                <w:szCs w:val="20"/>
              </w:rPr>
            </w:pPr>
            <w:r w:rsidRPr="00CC3C28"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  <w:t>FONTES RENOVÁVEIS DE ENERGIA (CSEA4089)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FUNDAMENTOS DO URBANISMO (CSAU 4075)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PRÉ-REQUISITOS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GEOSSINTÉTICOS APLICADOS A OBRAS DE INFRAESTRUTURA (CSETL4124)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MATERIAIS PARA A PAVIMENTAÇÃO (CSETL4107)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GERENCIAMENTO DE PROJETOS (CSEM 4065)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METODOLOGIA DE PROJETO DE PRODUTOS (CSETL 4073)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GESTÃO DA CADEIA DE SUPRIMENTOS: SUPPLY CHAIN MANAGEMENT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SEM PRÉ-REQUISITO.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HIDROVIAS (CSETL4121)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HIDROLOGIA E DRENAGEM (CSETL4105);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INFRAESTRUTURA DE PORTOS E AEROPORTOS (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CSETL4128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MATERIAIS PARA A PAVIMENTAÇÃO (CSETL4107), IMPACTOS AMBIENTAIS DOS TRANSPORTES (CSETL4088) E PROJETO OPERAÇÃO DE TERMINAIS DE TRANSPORTE (CSETL4108);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INFRAESTRUTURA URBANA (CSAU 4105)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INVESTIGAÇÃO GEOTÉCNICA (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CSETL4129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MATERIAIS PARA A PAVIMENTAÇÃO (CSETL4107)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LEGISLAÇÃO PARA ENGENHARIA (CSEM 428) 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</w:t>
            </w:r>
          </w:p>
        </w:tc>
      </w:tr>
      <w:tr w:rsidR="00CC3C28" w:rsidRPr="00CC3C28" w:rsidTr="00CC3C28">
        <w:trPr>
          <w:trHeight w:val="428"/>
        </w:trPr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LIBRAS "B" (EDE1107)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SEM PRÉ-REQUISITO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LOGÍSTICA INTERNACIONAL (CSETL4123)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LOGÍSTICA E DISTRIBUIÇÃO (CSETL4043);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Style w:val="i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LOGÍSTICA</w:t>
            </w: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CC3C28">
              <w:rPr>
                <w:rStyle w:val="il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REVERSA (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CSETL4125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GESTÃO DAS ORGANIZAÇÕES (CSETL4114) E IMPACTOS AMBIENTAIS DOS TRANSPORTES (CSETL4088);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MÉTODOS DE APOIO À TOMADA DE DECISÃO APLICADO A TRANSPORTES (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CSETL4131</w:t>
            </w: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PESQUISA OPERACIONAL I (CSETL 4087);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MOBILIDADE COMO SERVIÇO (CSETL 4130)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SISTEMAS INTELIGENTES DE TRANSPORTES (CSETL4110).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>MORFOLOGIA URBANA (CSAU 4077)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</w:rPr>
              <w:t xml:space="preserve">ENGENHARIA DE TRAFEGO II (CSETL 4078); HIDROLOGIA E DRENAGEM (CSETL 5104); 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PROJETO INTEGRADO EM INFRAESTRUTURA DE TRANSPORTES (CSETL4122),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PRÉ-REQUISITO MATERIAIS PARA A PAVIMENTAÇÃO (CSETL4107); </w:t>
            </w:r>
          </w:p>
        </w:tc>
      </w:tr>
      <w:tr w:rsidR="00CC3C28" w:rsidRPr="00CC3C28" w:rsidTr="00CC3C28">
        <w:tc>
          <w:tcPr>
            <w:tcW w:w="3823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TÓPICOS DE SEGURANÇA DE INCÊNDIO (CSETL4122)</w:t>
            </w:r>
          </w:p>
        </w:tc>
        <w:tc>
          <w:tcPr>
            <w:tcW w:w="4671" w:type="dxa"/>
          </w:tcPr>
          <w:p w:rsidR="00CC3C28" w:rsidRPr="00CC3C28" w:rsidRDefault="00CC3C28" w:rsidP="00CC3C2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,SEM PRÉ-REQUISITO.</w:t>
            </w:r>
          </w:p>
        </w:tc>
      </w:tr>
      <w:tr w:rsidR="00CC3C28" w:rsidRPr="00CC3C28" w:rsidTr="00CC3C28">
        <w:tc>
          <w:tcPr>
            <w:tcW w:w="3823" w:type="dxa"/>
          </w:tcPr>
          <w:p w:rsidR="008F25DE" w:rsidRPr="00CC3C28" w:rsidRDefault="008F25DE" w:rsidP="00CC3C2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1" w:type="dxa"/>
          </w:tcPr>
          <w:p w:rsidR="008F25DE" w:rsidRPr="00CC3C28" w:rsidRDefault="008F25DE" w:rsidP="00CC3C2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114CCF" w:rsidRDefault="00114CCF"/>
    <w:p w:rsidR="00CC3C28" w:rsidRDefault="00CC3C28">
      <w:r>
        <w:t xml:space="preserve">Maiores informações curriculares podem ser visualizados em: </w:t>
      </w:r>
      <w:hyperlink r:id="rId6" w:history="1">
        <w:r>
          <w:rPr>
            <w:rStyle w:val="Hyperlink"/>
          </w:rPr>
          <w:t>https://www.ufsm.br/cursos/graduacao/cachoeira-do-sul/engenharia-de-transportes-e-logistica/informacoes-do-curriculo</w:t>
        </w:r>
      </w:hyperlink>
    </w:p>
    <w:p w:rsidR="00CC3C28" w:rsidRDefault="00CC3C28"/>
    <w:sectPr w:rsidR="00CC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41"/>
    <w:rsid w:val="00114CCF"/>
    <w:rsid w:val="004B7061"/>
    <w:rsid w:val="00636441"/>
    <w:rsid w:val="008F25DE"/>
    <w:rsid w:val="009B0441"/>
    <w:rsid w:val="00C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09BB"/>
  <w15:chartTrackingRefBased/>
  <w15:docId w15:val="{E0E2BC40-9356-4278-B03D-9FE364C5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2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Fontepargpadro"/>
    <w:rsid w:val="004B7061"/>
  </w:style>
  <w:style w:type="character" w:customStyle="1" w:styleId="Ttulo1Char">
    <w:name w:val="Título 1 Char"/>
    <w:basedOn w:val="Fontepargpadro"/>
    <w:link w:val="Ttulo1"/>
    <w:uiPriority w:val="9"/>
    <w:rsid w:val="008F25D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6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sm.br/cursos/graduacao/cachoeira-do-sul/engenharia-de-transportes-e-logistica/informacoes-do-curriculo" TargetMode="External"/><Relationship Id="rId5" Type="http://schemas.openxmlformats.org/officeDocument/2006/relationships/hyperlink" Target="https://www.ufsm.br/ementario/disciplinas/csetl4098/" TargetMode="External"/><Relationship Id="rId4" Type="http://schemas.openxmlformats.org/officeDocument/2006/relationships/hyperlink" Target="https://www.ufsm.br/ementario/disciplinas/csetl4096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Veiga Ávila</dc:creator>
  <cp:keywords/>
  <dc:description/>
  <cp:lastModifiedBy>Lucas Veiga Ávila</cp:lastModifiedBy>
  <cp:revision>1</cp:revision>
  <dcterms:created xsi:type="dcterms:W3CDTF">2020-02-17T19:20:00Z</dcterms:created>
  <dcterms:modified xsi:type="dcterms:W3CDTF">2020-02-17T20:09:00Z</dcterms:modified>
</cp:coreProperties>
</file>