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B8" w:rsidRPr="009B551A" w:rsidRDefault="00DA51B8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9B55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EDITAL N </w:t>
      </w:r>
      <w:r w:rsidR="009B551A" w:rsidRPr="009B55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º 0 1</w:t>
      </w:r>
      <w:r w:rsidRPr="009B55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/2018</w:t>
      </w:r>
    </w:p>
    <w:p w:rsidR="00DA51B8" w:rsidRPr="00DA51B8" w:rsidRDefault="00DA51B8" w:rsidP="00DA51B8">
      <w:pPr>
        <w:keepNext/>
        <w:suppressAutoHyphens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51B8" w:rsidRPr="00DA51B8" w:rsidRDefault="00DA51B8" w:rsidP="00DA51B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EDITAL DE ABERTURA DE PROCESSO SELETIVO DO PROGRAMA BOLSA ESTÁGIO EM PARCERIA COM O CENTRO DE INTEGRAÇÃO EMPRESA-ESCOLA PARA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CAMARA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VEREADORES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 SANTA MARIA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51B8" w:rsidRPr="00DA51B8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920526" w:rsidRPr="004B2624"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realizará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PROCESSO SELETIVO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para o preenchimento de vagas de 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estágio remunerado para diversos setores da Câmara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, a ser realizado em parceria com o Centro de Integração Empresa-Escola – CIEE/RS, tendo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em vista o Contrato nº 16/2018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, o qual reger-se-á as instruções contidas neste Edital.</w:t>
      </w:r>
    </w:p>
    <w:p w:rsidR="00DA51B8" w:rsidRPr="00DA51B8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51B8" w:rsidRPr="00DA51B8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A51B8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7"/>
      </w:tblGrid>
      <w:tr w:rsidR="00DA51B8" w:rsidRPr="00DA51B8" w:rsidTr="00C30F52">
        <w:trPr>
          <w:trHeight w:val="335"/>
        </w:trPr>
        <w:tc>
          <w:tcPr>
            <w:tcW w:w="10117" w:type="dxa"/>
            <w:shd w:val="clear" w:color="auto" w:fill="auto"/>
          </w:tcPr>
          <w:p w:rsidR="00DA51B8" w:rsidRPr="00DA51B8" w:rsidRDefault="00DA51B8" w:rsidP="00DA51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5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 DISPOSIÇÕES GERAIS</w:t>
            </w:r>
          </w:p>
        </w:tc>
      </w:tr>
    </w:tbl>
    <w:p w:rsidR="00DA51B8" w:rsidRPr="00DA51B8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51B8" w:rsidRPr="00DA51B8" w:rsidRDefault="00DA51B8" w:rsidP="00DA51B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1.1 O Processo Seletivo destina-se a formação de cadastro reserva de acordo com a t</w:t>
      </w:r>
      <w:r w:rsidR="009B551A">
        <w:rPr>
          <w:rFonts w:ascii="Times New Roman" w:eastAsia="Times New Roman" w:hAnsi="Times New Roman" w:cs="Times New Roman"/>
          <w:sz w:val="24"/>
          <w:szCs w:val="24"/>
          <w:lang w:eastAsia="ar-SA"/>
        </w:rPr>
        <w:t>abela abaixo para preenchimento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</w:t>
      </w:r>
      <w:r w:rsidR="009B551A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vagas que vierem a surgir no prazo de validade do Processo Seletivo.</w:t>
      </w:r>
    </w:p>
    <w:p w:rsidR="00DA51B8" w:rsidRPr="00DA51B8" w:rsidRDefault="00DA51B8" w:rsidP="00DA51B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1.2 A"/>
        </w:smartTagPr>
        <w:r w:rsidRPr="00DA51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1.2 A</w:t>
        </w:r>
      </w:smartTag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habilitação no Processo Seletivo não assegura ao candidato o ingresso imediato ao Programa Bolsa Estágio, e sim a expectativa de estagiar na </w:t>
      </w:r>
      <w:r w:rsidR="00BF53BB">
        <w:rPr>
          <w:rFonts w:ascii="Times New Roman" w:eastAsia="Times New Roman" w:hAnsi="Times New Roman" w:cs="Times New Roman"/>
          <w:sz w:val="24"/>
          <w:szCs w:val="24"/>
          <w:lang w:eastAsia="ar-SA"/>
        </w:rPr>
        <w:t>CMVSM,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53BB">
        <w:rPr>
          <w:rFonts w:ascii="Times New Roman" w:eastAsia="Times New Roman" w:hAnsi="Times New Roman" w:cs="Times New Roman"/>
          <w:sz w:val="24"/>
          <w:szCs w:val="24"/>
          <w:lang w:eastAsia="ar-SA"/>
        </w:rPr>
        <w:t>de acordo com as necessidades do Legislativo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Municipal e respeitada a ordem de classificação final.</w:t>
      </w:r>
    </w:p>
    <w:p w:rsidR="00DA51B8" w:rsidRPr="00DA51B8" w:rsidRDefault="00DA51B8" w:rsidP="00DA51B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1.3 O Processo Seletivo destina-se ao preenchimento de vagas de estágio para formação de cadastro reserva, conforme descrição abaixo:</w:t>
      </w:r>
    </w:p>
    <w:p w:rsidR="00DA51B8" w:rsidRPr="00DA51B8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51B8" w:rsidRPr="00DA51B8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2552"/>
        <w:gridCol w:w="1559"/>
      </w:tblGrid>
      <w:tr w:rsidR="00E3213E" w:rsidRPr="00E3213E" w:rsidTr="000F7FF6">
        <w:trPr>
          <w:trHeight w:val="63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NÍVEL DE ESCOLARIDADE PARA O EXERCÍCIO DA ATIVIDADE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AMPLA CONCORRÊNCIA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PCD</w:t>
            </w:r>
          </w:p>
        </w:tc>
      </w:tr>
      <w:tr w:rsidR="00E3213E" w:rsidRPr="00E3213E" w:rsidTr="000F7FF6">
        <w:trPr>
          <w:trHeight w:val="522"/>
        </w:trPr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Ensino Médio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02 vagas + 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 vaga</w:t>
            </w:r>
            <w:proofErr w:type="gramEnd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+ CR</w:t>
            </w:r>
          </w:p>
        </w:tc>
      </w:tr>
      <w:tr w:rsidR="00E3213E" w:rsidRPr="00E3213E" w:rsidTr="000F7FF6">
        <w:trPr>
          <w:trHeight w:val="522"/>
        </w:trPr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Técnico - Informática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 vaga</w:t>
            </w:r>
            <w:proofErr w:type="gramEnd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+ 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E3213E" w:rsidRPr="00E3213E" w:rsidTr="000F7FF6">
        <w:trPr>
          <w:trHeight w:val="522"/>
        </w:trPr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Superior - Ciências Contábeis a partir do 4º semestre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 vaga</w:t>
            </w:r>
            <w:proofErr w:type="gramEnd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+ 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E3213E" w:rsidRPr="00E3213E" w:rsidTr="000F7FF6">
        <w:trPr>
          <w:trHeight w:val="522"/>
        </w:trPr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Superior - Jornalismo a partir do 4º semestre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02 vagas + 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E3213E" w:rsidRPr="00E3213E" w:rsidTr="000F7FF6">
        <w:trPr>
          <w:trHeight w:val="522"/>
        </w:trPr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Superior - Letras Português (Licenciatura) a partir do 4º Semestre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 vaga</w:t>
            </w:r>
            <w:proofErr w:type="gramEnd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+ 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E3213E" w:rsidRPr="00E3213E" w:rsidTr="000F7FF6">
        <w:trPr>
          <w:trHeight w:val="522"/>
        </w:trPr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Superior - Relações Públicas a partir do 3º semestre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02 vagas + 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E3213E" w:rsidRPr="00E3213E" w:rsidTr="000F7FF6">
        <w:trPr>
          <w:trHeight w:val="522"/>
        </w:trPr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Superior - Economia, Administração de Empresas ou Ciências Contábeis a partir do 4º semestre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 vaga</w:t>
            </w:r>
            <w:proofErr w:type="gramEnd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+ 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E3213E" w:rsidRPr="00E3213E" w:rsidTr="000F7FF6">
        <w:trPr>
          <w:trHeight w:val="522"/>
        </w:trPr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Superior - Direito a partir do 4º semestre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 vaga</w:t>
            </w:r>
            <w:proofErr w:type="gramEnd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+ 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E3213E" w:rsidRPr="00E3213E" w:rsidTr="000F7FF6">
        <w:trPr>
          <w:trHeight w:val="480"/>
        </w:trPr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Superior – Design</w:t>
            </w:r>
            <w:r w:rsidR="00847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="003B0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(do Produto)</w:t>
            </w: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ou Desenho Industrial a partir do 4º semestre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3E" w:rsidRPr="00E3213E" w:rsidRDefault="00E3213E" w:rsidP="00E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 vaga</w:t>
            </w:r>
            <w:proofErr w:type="gramEnd"/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+ 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3E" w:rsidRPr="00E3213E" w:rsidRDefault="00E3213E" w:rsidP="00E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</w:tbl>
    <w:p w:rsidR="00DA51B8" w:rsidRPr="00DA51B8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51B8" w:rsidRPr="00DA51B8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51B8" w:rsidRPr="00DA51B8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B23" w:rsidRDefault="00CC4B23"/>
    <w:p w:rsidR="00E3213E" w:rsidRPr="00E3213E" w:rsidRDefault="00E3213E" w:rsidP="00E321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1.4 A"/>
        </w:smartTagPr>
        <w:r w:rsidRPr="00E3213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1.4 A</w:t>
        </w:r>
      </w:smartTag>
      <w:r w:rsidRPr="00E321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classificação final será por área de estágio.</w:t>
      </w:r>
    </w:p>
    <w:p w:rsidR="00E3213E" w:rsidRPr="00E3213E" w:rsidRDefault="00E3213E" w:rsidP="00E321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:rsidR="00E3213E" w:rsidRPr="00E3213E" w:rsidRDefault="00E3213E" w:rsidP="00E321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3213E" w:rsidRDefault="00E3213E" w:rsidP="00BF5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21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smartTag w:uri="urn:schemas-microsoft-com:office:smarttags" w:element="metricconverter">
        <w:smartTagPr>
          <w:attr w:name="ProductID" w:val="1.5 A"/>
        </w:smartTagPr>
        <w:r w:rsidRPr="00E3213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1.5 A</w:t>
        </w:r>
      </w:smartTag>
      <w:r w:rsidRPr="00E321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celebração do Termo de Compromisso de Estágio obedecerá ao disposto da Lei Federal nº 11</w:t>
      </w:r>
      <w:r w:rsidR="00BF53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321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788, de 25 de setembro de 2008, </w:t>
      </w:r>
      <w:r w:rsidR="00BF53BB">
        <w:rPr>
          <w:rFonts w:ascii="Times New Roman" w:eastAsia="Times New Roman" w:hAnsi="Times New Roman" w:cs="Times New Roman"/>
          <w:sz w:val="24"/>
          <w:szCs w:val="24"/>
          <w:lang w:eastAsia="ar-SA"/>
        </w:rPr>
        <w:t>e n</w:t>
      </w:r>
      <w:r w:rsidR="00BF53BB" w:rsidRPr="00BF53BB">
        <w:rPr>
          <w:rFonts w:ascii="Times New Roman" w:eastAsia="Times New Roman" w:hAnsi="Times New Roman" w:cs="Times New Roman"/>
          <w:sz w:val="24"/>
          <w:szCs w:val="24"/>
          <w:lang w:eastAsia="ar-SA"/>
        </w:rPr>
        <w:t>a Resolução Legislativa nº 6, de 15 de abril de 2009</w:t>
      </w:r>
      <w:r w:rsidR="00BF53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F53BB" w:rsidRPr="00E3213E" w:rsidRDefault="00BF53BB" w:rsidP="00BF5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53BB" w:rsidRDefault="00E3213E" w:rsidP="00BF53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21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 </w:t>
      </w:r>
      <w:r w:rsidR="00BF53BB" w:rsidRPr="00BF53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8.1. Os estudantes em estágio receberão, por intermédio do Agente de </w:t>
      </w:r>
      <w:r w:rsidR="00BF53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Integração, bolsa-auxílio cujos </w:t>
      </w:r>
      <w:r w:rsidR="00BF53BB" w:rsidRPr="00BF53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valores são os definidos pela Resolução Legislativa nº 14, de 13 de </w:t>
      </w:r>
      <w:r w:rsidR="00BF53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dezembro de 2016, e serão pagos </w:t>
      </w:r>
      <w:r w:rsidR="00BF53BB" w:rsidRPr="00BF53BB">
        <w:rPr>
          <w:rFonts w:ascii="Times New Roman" w:eastAsia="Times New Roman" w:hAnsi="Times New Roman" w:cs="Times New Roman"/>
          <w:sz w:val="24"/>
          <w:szCs w:val="24"/>
          <w:lang w:eastAsia="ar-SA"/>
        </w:rPr>
        <w:t>por hora de estágio prestado, de acordo com o registro de ponto e conforme a tabela abaixo:</w:t>
      </w:r>
    </w:p>
    <w:p w:rsidR="00BF53BB" w:rsidRDefault="00BF53BB" w:rsidP="00BF53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6946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835"/>
      </w:tblGrid>
      <w:tr w:rsidR="00BF53BB" w:rsidRPr="00BF53BB" w:rsidTr="00BF53BB">
        <w:trPr>
          <w:trHeight w:val="52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BB" w:rsidRPr="00BF53BB" w:rsidRDefault="00BF53BB" w:rsidP="00BF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F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Bolsa de Estágio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BB" w:rsidRPr="00BF53BB" w:rsidRDefault="00BF53BB" w:rsidP="00BF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F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Valor/Hora</w:t>
            </w:r>
          </w:p>
        </w:tc>
      </w:tr>
      <w:tr w:rsidR="00BF53BB" w:rsidRPr="00BF53BB" w:rsidTr="00BF53BB">
        <w:trPr>
          <w:trHeight w:val="5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BB" w:rsidRPr="00BF53BB" w:rsidRDefault="00BF53BB" w:rsidP="00BF5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Nível Médio e Técnico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BB" w:rsidRPr="00BF53BB" w:rsidRDefault="00BF53BB" w:rsidP="00BF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R$ 6,26</w:t>
            </w:r>
          </w:p>
        </w:tc>
      </w:tr>
      <w:tr w:rsidR="00BF53BB" w:rsidRPr="00BF53BB" w:rsidTr="00BF53BB">
        <w:trPr>
          <w:trHeight w:val="5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BB" w:rsidRPr="00BF53BB" w:rsidRDefault="00BF53BB" w:rsidP="00BF5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Nível Superior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BB" w:rsidRPr="00BF53BB" w:rsidRDefault="00BF53BB" w:rsidP="00BF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R$ 7,49</w:t>
            </w:r>
          </w:p>
        </w:tc>
      </w:tr>
    </w:tbl>
    <w:p w:rsidR="00BF53BB" w:rsidRDefault="00BF53BB" w:rsidP="00E32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53BB" w:rsidRDefault="00BF53BB" w:rsidP="00E32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213E" w:rsidRPr="00E3213E" w:rsidRDefault="00E3213E" w:rsidP="00E32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213E">
        <w:rPr>
          <w:rFonts w:ascii="Times New Roman" w:eastAsia="Times New Roman" w:hAnsi="Times New Roman" w:cs="Times New Roman"/>
          <w:sz w:val="24"/>
          <w:szCs w:val="24"/>
          <w:lang w:eastAsia="ar-SA"/>
        </w:rPr>
        <w:t>1.7 O estágio não cria vínculo empregatício de nenhuma natureza entre o estagiário e a Prefeitura Municipal de Santa Maria.</w:t>
      </w:r>
    </w:p>
    <w:p w:rsidR="00E3213E" w:rsidRPr="00E3213E" w:rsidRDefault="00E3213E" w:rsidP="00E3213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213E" w:rsidRPr="00E3213E" w:rsidRDefault="00E3213E" w:rsidP="00E3213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213E">
        <w:rPr>
          <w:rFonts w:ascii="Times New Roman" w:eastAsia="Times New Roman" w:hAnsi="Times New Roman" w:cs="Times New Roman"/>
          <w:sz w:val="24"/>
          <w:szCs w:val="24"/>
          <w:lang w:eastAsia="ar-SA"/>
        </w:rPr>
        <w:t>1.8 O conteúdo programático da prova objetiva encontra-se no Anexo I deste Edital.</w:t>
      </w:r>
      <w:r w:rsidRPr="00E321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E3213E" w:rsidRPr="00E3213E" w:rsidRDefault="00E3213E" w:rsidP="00E321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4"/>
      </w:tblGrid>
      <w:tr w:rsidR="00E3213E" w:rsidRPr="00E3213E" w:rsidTr="00C30F52">
        <w:trPr>
          <w:trHeight w:val="385"/>
        </w:trPr>
        <w:tc>
          <w:tcPr>
            <w:tcW w:w="10184" w:type="dxa"/>
            <w:shd w:val="clear" w:color="auto" w:fill="auto"/>
          </w:tcPr>
          <w:p w:rsidR="00E3213E" w:rsidRPr="00E3213E" w:rsidRDefault="00E3213E" w:rsidP="00E32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2- CRONOGRAMA</w:t>
            </w:r>
          </w:p>
        </w:tc>
      </w:tr>
    </w:tbl>
    <w:p w:rsidR="00E3213E" w:rsidRPr="00E3213E" w:rsidRDefault="00E3213E" w:rsidP="00E321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4168"/>
      </w:tblGrid>
      <w:tr w:rsidR="00E3213E" w:rsidRPr="00E3213E" w:rsidTr="00842F5F">
        <w:tc>
          <w:tcPr>
            <w:tcW w:w="5949" w:type="dxa"/>
            <w:shd w:val="clear" w:color="auto" w:fill="auto"/>
          </w:tcPr>
          <w:p w:rsidR="00E3213E" w:rsidRPr="00E3213E" w:rsidRDefault="00E3213E" w:rsidP="00E32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EVENTO</w:t>
            </w:r>
          </w:p>
        </w:tc>
        <w:tc>
          <w:tcPr>
            <w:tcW w:w="4168" w:type="dxa"/>
          </w:tcPr>
          <w:p w:rsidR="00E3213E" w:rsidRPr="00E3213E" w:rsidRDefault="00E3213E" w:rsidP="00E32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DATA</w:t>
            </w:r>
          </w:p>
        </w:tc>
      </w:tr>
      <w:tr w:rsidR="00E3213E" w:rsidRPr="00E3213E" w:rsidTr="00842F5F">
        <w:trPr>
          <w:trHeight w:val="364"/>
        </w:trPr>
        <w:tc>
          <w:tcPr>
            <w:tcW w:w="5949" w:type="dxa"/>
            <w:shd w:val="clear" w:color="auto" w:fill="auto"/>
          </w:tcPr>
          <w:p w:rsidR="00E3213E" w:rsidRPr="00E3213E" w:rsidRDefault="00E3213E" w:rsidP="00E3213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>Inscrições</w:t>
            </w:r>
          </w:p>
        </w:tc>
        <w:tc>
          <w:tcPr>
            <w:tcW w:w="4168" w:type="dxa"/>
          </w:tcPr>
          <w:p w:rsidR="00E3213E" w:rsidRPr="00E3213E" w:rsidRDefault="00BF53BB" w:rsidP="00E3213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De 09 a 20 de jul</w:t>
            </w:r>
            <w:r w:rsidR="00E3213E" w:rsidRPr="00E3213E">
              <w:rPr>
                <w:rFonts w:ascii="Times New Roman" w:eastAsia="Lucida Sans Unicode" w:hAnsi="Times New Roman" w:cs="Times New Roman"/>
                <w:sz w:val="24"/>
                <w:szCs w:val="20"/>
              </w:rPr>
              <w:t>ho de 2018</w:t>
            </w:r>
          </w:p>
        </w:tc>
      </w:tr>
      <w:tr w:rsidR="00E3213E" w:rsidRPr="00E3213E" w:rsidTr="00842F5F">
        <w:tc>
          <w:tcPr>
            <w:tcW w:w="5949" w:type="dxa"/>
            <w:shd w:val="clear" w:color="auto" w:fill="auto"/>
          </w:tcPr>
          <w:p w:rsidR="00E3213E" w:rsidRPr="00E3213E" w:rsidRDefault="00E3213E" w:rsidP="00E3213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>Divulgação do Horário e Local da Prova</w:t>
            </w:r>
          </w:p>
        </w:tc>
        <w:tc>
          <w:tcPr>
            <w:tcW w:w="4168" w:type="dxa"/>
          </w:tcPr>
          <w:p w:rsidR="00E3213E" w:rsidRPr="00E3213E" w:rsidRDefault="00842F5F" w:rsidP="00E3213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25</w:t>
            </w:r>
            <w:r w:rsidR="00E3213E" w:rsidRPr="00E3213E">
              <w:rPr>
                <w:rFonts w:ascii="Times New Roman" w:eastAsia="Lucida Sans Unicode" w:hAnsi="Times New Roman" w:cs="Times New Roman"/>
                <w:sz w:val="24"/>
                <w:szCs w:val="20"/>
              </w:rPr>
              <w:t xml:space="preserve"> de </w:t>
            </w:r>
            <w:r>
              <w:rPr>
                <w:rFonts w:ascii="Times New Roman" w:eastAsia="Lucida Sans Unicode" w:hAnsi="Times New Roman" w:cs="Times New Roman"/>
                <w:sz w:val="24"/>
                <w:szCs w:val="20"/>
              </w:rPr>
              <w:t>jul</w:t>
            </w:r>
            <w:r w:rsidR="00E3213E" w:rsidRPr="00E3213E">
              <w:rPr>
                <w:rFonts w:ascii="Times New Roman" w:eastAsia="Lucida Sans Unicode" w:hAnsi="Times New Roman" w:cs="Times New Roman"/>
                <w:sz w:val="24"/>
                <w:szCs w:val="20"/>
              </w:rPr>
              <w:t>ho de 2018</w:t>
            </w:r>
          </w:p>
        </w:tc>
      </w:tr>
      <w:tr w:rsidR="00E3213E" w:rsidRPr="00E3213E" w:rsidTr="00842F5F">
        <w:tc>
          <w:tcPr>
            <w:tcW w:w="5949" w:type="dxa"/>
            <w:shd w:val="clear" w:color="auto" w:fill="auto"/>
          </w:tcPr>
          <w:p w:rsidR="00E3213E" w:rsidRPr="00E3213E" w:rsidRDefault="00E3213E" w:rsidP="00E3213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>Aplicação da Prova</w:t>
            </w:r>
          </w:p>
        </w:tc>
        <w:tc>
          <w:tcPr>
            <w:tcW w:w="4168" w:type="dxa"/>
            <w:vAlign w:val="bottom"/>
          </w:tcPr>
          <w:p w:rsidR="00E3213E" w:rsidRPr="00E3213E" w:rsidRDefault="00842F5F" w:rsidP="00E3213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28</w:t>
            </w:r>
            <w:r w:rsidR="00E3213E"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de jul</w:t>
            </w:r>
            <w:r w:rsidR="00E3213E"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>ho de 2018</w:t>
            </w:r>
          </w:p>
        </w:tc>
      </w:tr>
      <w:tr w:rsidR="00E3213E" w:rsidRPr="00E3213E" w:rsidTr="00842F5F">
        <w:trPr>
          <w:trHeight w:val="466"/>
        </w:trPr>
        <w:tc>
          <w:tcPr>
            <w:tcW w:w="5949" w:type="dxa"/>
            <w:shd w:val="clear" w:color="auto" w:fill="auto"/>
          </w:tcPr>
          <w:p w:rsidR="00E3213E" w:rsidRPr="00E3213E" w:rsidRDefault="00E3213E" w:rsidP="00E3213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>Divulgação do gabarito provisório (a partir das 16 horas)</w:t>
            </w:r>
          </w:p>
        </w:tc>
        <w:tc>
          <w:tcPr>
            <w:tcW w:w="4168" w:type="dxa"/>
            <w:vAlign w:val="bottom"/>
          </w:tcPr>
          <w:p w:rsidR="00E3213E" w:rsidRPr="00E3213E" w:rsidRDefault="00842F5F" w:rsidP="00E3213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30</w:t>
            </w:r>
            <w:r w:rsidR="00E3213E"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de jul</w:t>
            </w:r>
            <w:r w:rsidR="00E3213E"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>ho de 2018</w:t>
            </w:r>
          </w:p>
        </w:tc>
      </w:tr>
      <w:tr w:rsidR="00E3213E" w:rsidRPr="00E3213E" w:rsidTr="00842F5F">
        <w:tc>
          <w:tcPr>
            <w:tcW w:w="5949" w:type="dxa"/>
            <w:shd w:val="clear" w:color="auto" w:fill="auto"/>
          </w:tcPr>
          <w:p w:rsidR="00E3213E" w:rsidRPr="00E3213E" w:rsidRDefault="00E3213E" w:rsidP="00E3213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>Prazo final para recurso ao gabarito</w:t>
            </w:r>
          </w:p>
        </w:tc>
        <w:tc>
          <w:tcPr>
            <w:tcW w:w="4168" w:type="dxa"/>
          </w:tcPr>
          <w:p w:rsidR="00E3213E" w:rsidRPr="00E3213E" w:rsidRDefault="00842F5F" w:rsidP="00E32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  <w:r w:rsidR="00E3213E" w:rsidRPr="00E321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 jul</w:t>
            </w:r>
            <w:r w:rsidR="00E3213E" w:rsidRPr="00E321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ho de 2018</w:t>
            </w:r>
          </w:p>
        </w:tc>
      </w:tr>
      <w:tr w:rsidR="00E3213E" w:rsidRPr="00E3213E" w:rsidTr="00842F5F">
        <w:tc>
          <w:tcPr>
            <w:tcW w:w="5949" w:type="dxa"/>
            <w:shd w:val="clear" w:color="auto" w:fill="auto"/>
          </w:tcPr>
          <w:p w:rsidR="00E3213E" w:rsidRPr="00E3213E" w:rsidRDefault="00E3213E" w:rsidP="00E3213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>Divulgação do gabarito definitivo</w:t>
            </w:r>
          </w:p>
        </w:tc>
        <w:tc>
          <w:tcPr>
            <w:tcW w:w="4168" w:type="dxa"/>
          </w:tcPr>
          <w:p w:rsidR="00E3213E" w:rsidRPr="00E3213E" w:rsidRDefault="00842F5F" w:rsidP="00E32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 de agosto</w:t>
            </w:r>
            <w:r w:rsidR="00E3213E" w:rsidRPr="00E321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 2018</w:t>
            </w:r>
          </w:p>
        </w:tc>
      </w:tr>
      <w:tr w:rsidR="00E3213E" w:rsidRPr="00E3213E" w:rsidTr="00842F5F">
        <w:tc>
          <w:tcPr>
            <w:tcW w:w="5949" w:type="dxa"/>
            <w:shd w:val="clear" w:color="auto" w:fill="auto"/>
          </w:tcPr>
          <w:p w:rsidR="00E3213E" w:rsidRPr="00E3213E" w:rsidRDefault="00E3213E" w:rsidP="00E3213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Divulgação do Resultado e classificação </w:t>
            </w:r>
          </w:p>
        </w:tc>
        <w:tc>
          <w:tcPr>
            <w:tcW w:w="4168" w:type="dxa"/>
          </w:tcPr>
          <w:p w:rsidR="00E3213E" w:rsidRPr="00E3213E" w:rsidRDefault="00842F5F" w:rsidP="00E32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  <w:r w:rsidR="00E3213E" w:rsidRPr="00E321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 </w:t>
            </w:r>
            <w:r w:rsidRPr="00842F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agosto</w:t>
            </w:r>
            <w:r w:rsidR="00E3213E" w:rsidRPr="00E321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 2018</w:t>
            </w:r>
          </w:p>
        </w:tc>
      </w:tr>
      <w:tr w:rsidR="00E3213E" w:rsidRPr="00E3213E" w:rsidTr="00842F5F">
        <w:tc>
          <w:tcPr>
            <w:tcW w:w="5949" w:type="dxa"/>
            <w:shd w:val="clear" w:color="auto" w:fill="auto"/>
          </w:tcPr>
          <w:p w:rsidR="00E3213E" w:rsidRPr="00E3213E" w:rsidRDefault="00E3213E" w:rsidP="00E3213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3213E">
              <w:rPr>
                <w:rFonts w:ascii="Times New Roman" w:eastAsia="Lucida Sans Unicode" w:hAnsi="Times New Roman" w:cs="Times New Roman"/>
                <w:sz w:val="24"/>
                <w:szCs w:val="24"/>
              </w:rPr>
              <w:t>Prazo final para pedido de revisão do resultado e classificação</w:t>
            </w:r>
          </w:p>
        </w:tc>
        <w:tc>
          <w:tcPr>
            <w:tcW w:w="4168" w:type="dxa"/>
          </w:tcPr>
          <w:p w:rsidR="00E3213E" w:rsidRPr="00E3213E" w:rsidRDefault="00842F5F" w:rsidP="00E32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  <w:r w:rsidR="00E3213E" w:rsidRPr="00E321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 </w:t>
            </w:r>
            <w:r w:rsidRPr="00842F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agosto</w:t>
            </w:r>
            <w:r w:rsidR="00E3213E" w:rsidRPr="00E321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 2018</w:t>
            </w:r>
          </w:p>
        </w:tc>
      </w:tr>
      <w:tr w:rsidR="00E3213E" w:rsidRPr="00E3213E" w:rsidTr="00842F5F">
        <w:trPr>
          <w:trHeight w:val="344"/>
        </w:trPr>
        <w:tc>
          <w:tcPr>
            <w:tcW w:w="5949" w:type="dxa"/>
            <w:shd w:val="clear" w:color="auto" w:fill="auto"/>
          </w:tcPr>
          <w:p w:rsidR="00E3213E" w:rsidRPr="00E3213E" w:rsidRDefault="00E3213E" w:rsidP="00E321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21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Divulgação do resultado final</w:t>
            </w:r>
          </w:p>
          <w:p w:rsidR="00E3213E" w:rsidRPr="00E3213E" w:rsidRDefault="00E3213E" w:rsidP="00E321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68" w:type="dxa"/>
          </w:tcPr>
          <w:p w:rsidR="00E3213E" w:rsidRPr="00E3213E" w:rsidRDefault="00842F5F" w:rsidP="00E32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  <w:r w:rsidR="00E3213E" w:rsidRPr="00E321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 </w:t>
            </w:r>
            <w:r w:rsidRPr="00842F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agosto</w:t>
            </w:r>
            <w:r w:rsidR="00E3213E" w:rsidRPr="00E321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 2018</w:t>
            </w:r>
          </w:p>
        </w:tc>
      </w:tr>
    </w:tbl>
    <w:p w:rsidR="00E3213E" w:rsidRDefault="00E3213E" w:rsidP="00E321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09C8" w:rsidRDefault="00FA09C8" w:rsidP="00E321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09C8" w:rsidRPr="00E3213E" w:rsidRDefault="00FA09C8" w:rsidP="00E321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2"/>
      </w:tblGrid>
      <w:tr w:rsidR="00E3213E" w:rsidRPr="00E3213E" w:rsidTr="00C30F52">
        <w:trPr>
          <w:trHeight w:val="434"/>
        </w:trPr>
        <w:tc>
          <w:tcPr>
            <w:tcW w:w="10192" w:type="dxa"/>
            <w:shd w:val="clear" w:color="auto" w:fill="auto"/>
          </w:tcPr>
          <w:p w:rsidR="00E3213E" w:rsidRPr="00E3213E" w:rsidRDefault="00E3213E" w:rsidP="00E32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32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3- INCRIÇÕES</w:t>
            </w:r>
          </w:p>
        </w:tc>
      </w:tr>
    </w:tbl>
    <w:p w:rsidR="00CC4B23" w:rsidRDefault="00CC4B23" w:rsidP="00E321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E3213E" w:rsidRPr="00E3213E" w:rsidRDefault="00CC4B23" w:rsidP="00E321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="00E3213E" w:rsidRPr="00E3213E">
        <w:rPr>
          <w:rFonts w:ascii="Times New Roman" w:eastAsia="Times New Roman" w:hAnsi="Times New Roman" w:cs="Times New Roman"/>
          <w:sz w:val="24"/>
          <w:szCs w:val="24"/>
          <w:lang w:eastAsia="ar-SA"/>
        </w:rPr>
        <w:t>3.1 As</w:t>
      </w:r>
      <w:proofErr w:type="gramEnd"/>
      <w:r w:rsidR="00E3213E" w:rsidRPr="00E321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inscrições serão GRATUITAS e ocorrerão no período de </w:t>
      </w:r>
      <w:r w:rsidR="00FA09C8"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09 a 20 de julho </w:t>
      </w:r>
      <w:r w:rsidR="00E3213E" w:rsidRPr="00E3213E">
        <w:rPr>
          <w:rFonts w:ascii="Times New Roman" w:eastAsia="Times New Roman" w:hAnsi="Times New Roman" w:cs="Times New Roman"/>
          <w:sz w:val="24"/>
          <w:szCs w:val="24"/>
          <w:lang w:eastAsia="ar-SA"/>
        </w:rPr>
        <w:t>de 2018, das 08h às 11h e das 14h às 17h, no Centro de Integração Empresa Escola – CIEE, situado na Rua Venâncio Aires nº 2035 - 5º andar – Centro, Santa Maria.</w:t>
      </w:r>
    </w:p>
    <w:p w:rsidR="00E3213E" w:rsidRDefault="00E3213E"/>
    <w:p w:rsidR="00FA09C8" w:rsidRPr="00FA09C8" w:rsidRDefault="00FA09C8" w:rsidP="00FA09C8">
      <w:pPr>
        <w:tabs>
          <w:tab w:val="left" w:pos="14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 O candidato deverá preencher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ficha de inscrição, que será disponibilizada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 local das inscrições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anexar os seguintes documentos:</w:t>
      </w:r>
    </w:p>
    <w:p w:rsidR="00FA09C8" w:rsidRPr="00FA09C8" w:rsidRDefault="00FA09C8" w:rsidP="00FA09C8">
      <w:pPr>
        <w:tabs>
          <w:tab w:val="left" w:pos="14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3.2.1 Cópia da carteira de identidade e CPF (simples, com a exibição </w:t>
      </w:r>
      <w:proofErr w:type="gramStart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da original</w:t>
      </w:r>
      <w:proofErr w:type="gramEnd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, ou autenticada);</w:t>
      </w:r>
    </w:p>
    <w:p w:rsidR="00FA09C8" w:rsidRPr="00FA09C8" w:rsidRDefault="00FA09C8" w:rsidP="00FA09C8">
      <w:pPr>
        <w:tabs>
          <w:tab w:val="left" w:pos="14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3.2.2 Comprovante de matrícula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atual (emitido a no máximo 30 dias)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expedida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pela Instituição de Ensino;</w:t>
      </w:r>
    </w:p>
    <w:p w:rsidR="00FA09C8" w:rsidRPr="00FA09C8" w:rsidRDefault="00FA09C8" w:rsidP="00FA09C8">
      <w:pPr>
        <w:tabs>
          <w:tab w:val="left" w:pos="14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3.2.3 Comprovante de residência (água, luz ou telefone);</w:t>
      </w:r>
    </w:p>
    <w:p w:rsidR="00FA09C8" w:rsidRPr="00FA09C8" w:rsidRDefault="00FA09C8" w:rsidP="00FA09C8">
      <w:pPr>
        <w:tabs>
          <w:tab w:val="left" w:pos="14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3.2.4 Formalizada</w:t>
      </w:r>
      <w:proofErr w:type="gramEnd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inscrição, o candidato receberá o protocolo devidamente carimbado e rubricado.</w:t>
      </w:r>
    </w:p>
    <w:p w:rsidR="00FA09C8" w:rsidRPr="00FA09C8" w:rsidRDefault="00FA09C8" w:rsidP="00FA09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09C8" w:rsidRPr="00FA09C8" w:rsidRDefault="00FA09C8" w:rsidP="00FA09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3.3 Condições de Inscrição:</w:t>
      </w:r>
    </w:p>
    <w:p w:rsidR="00FA09C8" w:rsidRPr="00FA09C8" w:rsidRDefault="00FA09C8" w:rsidP="00FA09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3.3.1 Ser brasileiro;</w:t>
      </w:r>
    </w:p>
    <w:p w:rsidR="00FA09C8" w:rsidRPr="00FA09C8" w:rsidRDefault="00FA09C8" w:rsidP="00FA09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3.3.2 Ter</w:t>
      </w:r>
      <w:proofErr w:type="gramEnd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 mínimo 16 anos de idade completos até a data de realização da inscrição;</w:t>
      </w:r>
    </w:p>
    <w:p w:rsidR="00FA09C8" w:rsidRPr="00FA09C8" w:rsidRDefault="00FA09C8" w:rsidP="00FA09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3.3.3 Estar</w:t>
      </w:r>
      <w:proofErr w:type="gramEnd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matriculado no ano letivo de 2018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em um dos cursos do item 1.3;</w:t>
      </w:r>
    </w:p>
    <w:p w:rsidR="00FA09C8" w:rsidRPr="00FA09C8" w:rsidRDefault="00FA09C8" w:rsidP="00FA09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3.3.4 Ser</w:t>
      </w:r>
      <w:proofErr w:type="gramEnd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estudante de Ensino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Médio,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Técnico ou Ensino Superior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 dos cursos do item 1.</w:t>
      </w:r>
      <w:r w:rsidRP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deste edital;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e estudante de ensino superior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necessariamente cursa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>ndo a partir do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semestre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definido no mesmo item.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Só serão aceitas inscrições para os cursos mencionados neste edital e caso o candidato realize mais de um curso o mesmo deverá optar pela inscrição de somente um, independentemente do nível do curso.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A09C8" w:rsidRPr="00FA09C8" w:rsidRDefault="00FA09C8" w:rsidP="00FA09C8">
      <w:pPr>
        <w:widowControl w:val="0"/>
        <w:suppressLineNumbers/>
        <w:tabs>
          <w:tab w:val="left" w:pos="773"/>
          <w:tab w:val="left" w:pos="1125"/>
          <w:tab w:val="left" w:pos="1418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proofErr w:type="gramStart"/>
      <w:r w:rsidRPr="004B2624">
        <w:rPr>
          <w:rFonts w:ascii="Times New Roman" w:eastAsia="Lucida Sans Unicode" w:hAnsi="Times New Roman" w:cs="Times New Roman"/>
          <w:sz w:val="24"/>
          <w:szCs w:val="24"/>
        </w:rPr>
        <w:t>3.3.5 Não</w:t>
      </w:r>
      <w:proofErr w:type="gramEnd"/>
      <w:r w:rsidRPr="004B2624">
        <w:rPr>
          <w:rFonts w:ascii="Times New Roman" w:eastAsia="Lucida Sans Unicode" w:hAnsi="Times New Roman" w:cs="Times New Roman"/>
          <w:sz w:val="24"/>
          <w:szCs w:val="24"/>
        </w:rPr>
        <w:t xml:space="preserve"> ter realizado período superior a 20 (vinte) meses de estágio na </w:t>
      </w:r>
      <w:r w:rsidR="00CC4B23" w:rsidRPr="004B2624">
        <w:rPr>
          <w:rFonts w:ascii="Times New Roman" w:eastAsia="Lucida Sans Unicode" w:hAnsi="Times New Roman" w:cs="Times New Roman"/>
          <w:sz w:val="24"/>
          <w:szCs w:val="24"/>
        </w:rPr>
        <w:t>Câmara</w:t>
      </w:r>
      <w:r w:rsidRPr="004B2624">
        <w:rPr>
          <w:rFonts w:ascii="Times New Roman" w:eastAsia="Lucida Sans Unicode" w:hAnsi="Times New Roman" w:cs="Times New Roman"/>
          <w:sz w:val="24"/>
          <w:szCs w:val="24"/>
        </w:rPr>
        <w:t xml:space="preserve"> Municipal de </w:t>
      </w:r>
      <w:r w:rsidR="00CC4B23" w:rsidRPr="004B2624">
        <w:rPr>
          <w:rFonts w:ascii="Times New Roman" w:eastAsia="Lucida Sans Unicode" w:hAnsi="Times New Roman" w:cs="Times New Roman"/>
          <w:sz w:val="24"/>
          <w:szCs w:val="24"/>
        </w:rPr>
        <w:t xml:space="preserve">Vereadores de </w:t>
      </w:r>
      <w:r w:rsidRPr="004B2624">
        <w:rPr>
          <w:rFonts w:ascii="Times New Roman" w:eastAsia="Lucida Sans Unicode" w:hAnsi="Times New Roman" w:cs="Times New Roman"/>
          <w:sz w:val="24"/>
          <w:szCs w:val="24"/>
        </w:rPr>
        <w:t>Santa Maria.</w:t>
      </w:r>
    </w:p>
    <w:p w:rsidR="00FA09C8" w:rsidRPr="00FA09C8" w:rsidRDefault="00FA09C8" w:rsidP="00FA09C8">
      <w:pPr>
        <w:widowControl w:val="0"/>
        <w:suppressLineNumbers/>
        <w:tabs>
          <w:tab w:val="left" w:pos="773"/>
          <w:tab w:val="left" w:pos="1125"/>
          <w:tab w:val="left" w:pos="1418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A09C8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FA09C8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FA09C8">
        <w:rPr>
          <w:rFonts w:ascii="Times New Roman" w:eastAsia="Lucida Sans Unicode" w:hAnsi="Times New Roman" w:cs="Times New Roman"/>
          <w:sz w:val="24"/>
          <w:szCs w:val="24"/>
        </w:rPr>
        <w:tab/>
      </w:r>
      <w:proofErr w:type="gramStart"/>
      <w:r w:rsidRPr="00FA09C8">
        <w:rPr>
          <w:rFonts w:ascii="Times New Roman" w:eastAsia="Lucida Sans Unicode" w:hAnsi="Times New Roman" w:cs="Times New Roman"/>
          <w:sz w:val="24"/>
          <w:szCs w:val="24"/>
        </w:rPr>
        <w:t>3.3.6 Apresentar</w:t>
      </w:r>
      <w:proofErr w:type="gramEnd"/>
      <w:r w:rsidRPr="00FA09C8">
        <w:rPr>
          <w:rFonts w:ascii="Times New Roman" w:eastAsia="Lucida Sans Unicode" w:hAnsi="Times New Roman" w:cs="Times New Roman"/>
          <w:sz w:val="24"/>
          <w:szCs w:val="24"/>
        </w:rPr>
        <w:t xml:space="preserve"> os documentos do item 3.2 do edital.</w:t>
      </w:r>
    </w:p>
    <w:p w:rsidR="00FA09C8" w:rsidRPr="00FA09C8" w:rsidRDefault="00FA09C8" w:rsidP="00FA09C8">
      <w:pPr>
        <w:widowControl w:val="0"/>
        <w:suppressLineNumbers/>
        <w:tabs>
          <w:tab w:val="left" w:pos="773"/>
          <w:tab w:val="left" w:pos="1125"/>
          <w:tab w:val="left" w:pos="1418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A09C8">
        <w:rPr>
          <w:rFonts w:ascii="Times New Roman" w:eastAsia="Lucida Sans Unicode" w:hAnsi="Times New Roman" w:cs="Times New Roman"/>
          <w:sz w:val="24"/>
          <w:szCs w:val="24"/>
        </w:rPr>
        <w:t xml:space="preserve">          </w:t>
      </w:r>
      <w:proofErr w:type="gramStart"/>
      <w:r w:rsidRPr="004B2624">
        <w:rPr>
          <w:rFonts w:ascii="Times New Roman" w:eastAsia="Lucida Sans Unicode" w:hAnsi="Times New Roman" w:cs="Times New Roman"/>
          <w:sz w:val="24"/>
          <w:szCs w:val="24"/>
        </w:rPr>
        <w:t>3.4 Para</w:t>
      </w:r>
      <w:proofErr w:type="gramEnd"/>
      <w:r w:rsidRPr="004B2624">
        <w:rPr>
          <w:rFonts w:ascii="Times New Roman" w:eastAsia="Lucida Sans Unicode" w:hAnsi="Times New Roman" w:cs="Times New Roman"/>
          <w:sz w:val="24"/>
          <w:szCs w:val="24"/>
        </w:rPr>
        <w:t xml:space="preserve"> os candidatos Portadores de Necessidade</w:t>
      </w:r>
      <w:r w:rsidR="00CC4B23" w:rsidRPr="004B2624">
        <w:rPr>
          <w:rFonts w:ascii="Times New Roman" w:eastAsia="Lucida Sans Unicode" w:hAnsi="Times New Roman" w:cs="Times New Roman"/>
          <w:sz w:val="24"/>
          <w:szCs w:val="24"/>
        </w:rPr>
        <w:t>s Especiais – PNE é assegurado 10% (dez</w:t>
      </w:r>
      <w:r w:rsidRPr="004B2624">
        <w:rPr>
          <w:rFonts w:ascii="Times New Roman" w:eastAsia="Lucida Sans Unicode" w:hAnsi="Times New Roman" w:cs="Times New Roman"/>
          <w:sz w:val="24"/>
          <w:szCs w:val="24"/>
        </w:rPr>
        <w:t xml:space="preserve"> por cento) das vagas que serão disponibilizadas para cada curso mediante o processo seletivo, desde que as atribuições dos mesmos sejam compatíveis com suas deficiências, conforme </w:t>
      </w:r>
      <w:r w:rsidR="00CC4B23" w:rsidRPr="004B2624">
        <w:rPr>
          <w:rFonts w:ascii="Times New Roman" w:eastAsia="Lucida Sans Unicode" w:hAnsi="Times New Roman" w:cs="Times New Roman"/>
          <w:sz w:val="24"/>
          <w:szCs w:val="24"/>
        </w:rPr>
        <w:t>RESOLUÇÃO LEGISLATIVA Nº 06/09</w:t>
      </w:r>
      <w:r w:rsidRPr="004B2624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FA09C8">
        <w:rPr>
          <w:rFonts w:ascii="Times New Roman" w:eastAsia="Lucida Sans Unicode" w:hAnsi="Times New Roman" w:cs="Times New Roman"/>
          <w:sz w:val="24"/>
          <w:szCs w:val="24"/>
        </w:rPr>
        <w:t xml:space="preserve"> que será verificada através de Atestado Médico, apresentado pelo candidato </w:t>
      </w:r>
      <w:r w:rsidRPr="00FA09C8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>no ato da inscrição e no ato da convocação.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2"/>
      </w:tblGrid>
      <w:tr w:rsidR="00FA09C8" w:rsidRPr="00FA09C8" w:rsidTr="00C30F52">
        <w:trPr>
          <w:trHeight w:val="434"/>
        </w:trPr>
        <w:tc>
          <w:tcPr>
            <w:tcW w:w="10192" w:type="dxa"/>
            <w:shd w:val="clear" w:color="auto" w:fill="auto"/>
          </w:tcPr>
          <w:p w:rsidR="00FA09C8" w:rsidRPr="00FA09C8" w:rsidRDefault="00FA09C8" w:rsidP="00FA09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0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4- DO PROCESSO SELETIVO</w:t>
            </w:r>
          </w:p>
        </w:tc>
      </w:tr>
    </w:tbl>
    <w:p w:rsidR="00FA09C8" w:rsidRPr="00FA09C8" w:rsidRDefault="00FA09C8" w:rsidP="00FA09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09C8" w:rsidRPr="00FA09C8" w:rsidRDefault="00FA09C8" w:rsidP="00FA09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4.1 O Processo Seletivo classificará os candidatos, levando em consideração os pontos obtidos na prova objetiva, que será realizada no dia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>28 de jul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ho de 2018. A duração da prova objetiva será de 1h e 30min (uma hora e trinta minutos).</w:t>
      </w:r>
    </w:p>
    <w:p w:rsidR="00CC4B23" w:rsidRDefault="00FA09C8" w:rsidP="00FA09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gramEnd"/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divulgação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horário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das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provas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será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publicada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página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>CMVSM</w:t>
      </w: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FA09C8" w:rsidRPr="00FA09C8" w:rsidRDefault="00E43B23" w:rsidP="00FA09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" w:history="1">
        <w:r w:rsidR="0088544D" w:rsidRPr="007C6C8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ar-SA"/>
          </w:rPr>
          <w:t>w</w:t>
        </w:r>
        <w:r w:rsidR="0088544D" w:rsidRPr="007C6C8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t>ww.camara-sm.rs.gov.br</w:t>
        </w:r>
      </w:hyperlink>
      <w:r w:rsidR="00FA09C8"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no hall de entrada do Centro </w:t>
      </w:r>
      <w:proofErr w:type="gramStart"/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Democrático </w:t>
      </w:r>
      <w:r w:rsidR="00FA09C8"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>Adelmo</w:t>
      </w:r>
      <w:proofErr w:type="gramEnd"/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>Simas</w:t>
      </w:r>
      <w:proofErr w:type="spellEnd"/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Genro</w:t>
      </w:r>
      <w:r w:rsidR="00FA09C8"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 dia 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>25 de jul</w:t>
      </w:r>
      <w:r w:rsidR="00FA09C8"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ho de 2018</w:t>
      </w:r>
      <w:r w:rsidR="00CC4B23">
        <w:rPr>
          <w:rFonts w:ascii="Times New Roman" w:eastAsia="Times New Roman" w:hAnsi="Times New Roman" w:cs="Times New Roman"/>
          <w:sz w:val="24"/>
          <w:szCs w:val="24"/>
          <w:lang w:eastAsia="ar-SA"/>
        </w:rPr>
        <w:t>, após às 12.00</w:t>
      </w:r>
      <w:r w:rsidR="00FA09C8"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h.</w:t>
      </w:r>
    </w:p>
    <w:p w:rsidR="00FA09C8" w:rsidRPr="00FA09C8" w:rsidRDefault="00FA09C8" w:rsidP="00CC4B23">
      <w:pPr>
        <w:tabs>
          <w:tab w:val="left" w:pos="14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A09C8" w:rsidRPr="00FA09C8" w:rsidRDefault="00FA09C8" w:rsidP="005E50CD">
      <w:pPr>
        <w:widowControl w:val="0"/>
        <w:suppressLineNumbers/>
        <w:tabs>
          <w:tab w:val="left" w:pos="825"/>
          <w:tab w:val="left" w:pos="165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 w:rsidRPr="00FA09C8">
        <w:rPr>
          <w:rFonts w:ascii="Times New Roman" w:eastAsia="Lucida Sans Unicode" w:hAnsi="Times New Roman" w:cs="Times New Roman"/>
          <w:sz w:val="24"/>
          <w:szCs w:val="20"/>
        </w:rPr>
        <w:tab/>
        <w:t xml:space="preserve">4.3. </w:t>
      </w:r>
      <w:r w:rsidR="00CC4B23">
        <w:rPr>
          <w:rFonts w:ascii="Times New Roman" w:eastAsia="Lucida Sans Unicode" w:hAnsi="Times New Roman" w:cs="Times New Roman"/>
          <w:sz w:val="24"/>
          <w:szCs w:val="20"/>
        </w:rPr>
        <w:t>A prova será composta por 10</w:t>
      </w:r>
      <w:r w:rsidRPr="00FA09C8">
        <w:rPr>
          <w:rFonts w:ascii="Times New Roman" w:eastAsia="Lucida Sans Unicode" w:hAnsi="Times New Roman" w:cs="Times New Roman"/>
          <w:sz w:val="24"/>
          <w:szCs w:val="20"/>
        </w:rPr>
        <w:t xml:space="preserve"> (</w:t>
      </w:r>
      <w:r w:rsidR="00CC4B23">
        <w:rPr>
          <w:rFonts w:ascii="Times New Roman" w:eastAsia="Lucida Sans Unicode" w:hAnsi="Times New Roman" w:cs="Times New Roman"/>
          <w:sz w:val="24"/>
          <w:szCs w:val="20"/>
        </w:rPr>
        <w:t>dez</w:t>
      </w:r>
      <w:r w:rsidRPr="00FA09C8">
        <w:rPr>
          <w:rFonts w:ascii="Times New Roman" w:eastAsia="Lucida Sans Unicode" w:hAnsi="Times New Roman" w:cs="Times New Roman"/>
          <w:sz w:val="24"/>
          <w:szCs w:val="20"/>
        </w:rPr>
        <w:t>) questões de Portu</w:t>
      </w:r>
      <w:r w:rsidR="00CC4B23">
        <w:rPr>
          <w:rFonts w:ascii="Times New Roman" w:eastAsia="Lucida Sans Unicode" w:hAnsi="Times New Roman" w:cs="Times New Roman"/>
          <w:sz w:val="24"/>
          <w:szCs w:val="20"/>
        </w:rPr>
        <w:t>guês (Nível de Ensino Médio), 05 (cinco</w:t>
      </w:r>
      <w:r w:rsidRPr="00FA09C8">
        <w:rPr>
          <w:rFonts w:ascii="Times New Roman" w:eastAsia="Lucida Sans Unicode" w:hAnsi="Times New Roman" w:cs="Times New Roman"/>
          <w:sz w:val="24"/>
          <w:szCs w:val="20"/>
        </w:rPr>
        <w:t xml:space="preserve">) de </w:t>
      </w:r>
      <w:r w:rsidR="00CC4B23">
        <w:rPr>
          <w:rFonts w:ascii="Times New Roman" w:eastAsia="Lucida Sans Unicode" w:hAnsi="Times New Roman" w:cs="Times New Roman"/>
          <w:sz w:val="24"/>
          <w:szCs w:val="20"/>
        </w:rPr>
        <w:t xml:space="preserve">Noções de </w:t>
      </w:r>
      <w:proofErr w:type="gramStart"/>
      <w:r w:rsidR="00CC4B23">
        <w:rPr>
          <w:rFonts w:ascii="Times New Roman" w:eastAsia="Lucida Sans Unicode" w:hAnsi="Times New Roman" w:cs="Times New Roman"/>
          <w:sz w:val="24"/>
          <w:szCs w:val="20"/>
        </w:rPr>
        <w:t>Informática</w:t>
      </w:r>
      <w:r w:rsidR="004B2624">
        <w:rPr>
          <w:rFonts w:ascii="Times New Roman" w:eastAsia="Lucida Sans Unicode" w:hAnsi="Times New Roman" w:cs="Times New Roman"/>
          <w:sz w:val="24"/>
          <w:szCs w:val="20"/>
        </w:rPr>
        <w:t xml:space="preserve">  </w:t>
      </w:r>
      <w:r w:rsidR="005E50CD">
        <w:rPr>
          <w:rFonts w:ascii="Times New Roman" w:eastAsia="Lucida Sans Unicode" w:hAnsi="Times New Roman" w:cs="Times New Roman"/>
          <w:sz w:val="24"/>
          <w:szCs w:val="20"/>
        </w:rPr>
        <w:t>e</w:t>
      </w:r>
      <w:proofErr w:type="gramEnd"/>
      <w:r w:rsidR="005E50CD">
        <w:rPr>
          <w:rFonts w:ascii="Times New Roman" w:eastAsia="Lucida Sans Unicode" w:hAnsi="Times New Roman" w:cs="Times New Roman"/>
          <w:sz w:val="24"/>
          <w:szCs w:val="20"/>
        </w:rPr>
        <w:t xml:space="preserve"> 5  (cinco) de Legislação </w:t>
      </w:r>
      <w:r w:rsidR="005E50CD" w:rsidRPr="004B2624">
        <w:rPr>
          <w:rFonts w:ascii="Times New Roman" w:eastAsia="Lucida Sans Unicode" w:hAnsi="Times New Roman" w:cs="Times New Roman"/>
          <w:sz w:val="24"/>
          <w:szCs w:val="20"/>
        </w:rPr>
        <w:t xml:space="preserve">Municipal </w:t>
      </w:r>
      <w:r w:rsidR="004B2624" w:rsidRPr="004B2624">
        <w:rPr>
          <w:rFonts w:ascii="Times New Roman" w:eastAsia="Lucida Sans Unicode" w:hAnsi="Times New Roman" w:cs="Times New Roman"/>
          <w:sz w:val="24"/>
          <w:szCs w:val="20"/>
        </w:rPr>
        <w:t>(Lei Orgânica Municipal e Regimento Interno  da Câmara Municipal de Vereadores de Santa Maria) - conforme conteúdo programático, anexo II</w:t>
      </w:r>
      <w:r w:rsidR="004B2624">
        <w:rPr>
          <w:rFonts w:ascii="Times New Roman" w:eastAsia="Lucida Sans Unicode" w:hAnsi="Times New Roman" w:cs="Times New Roman"/>
          <w:sz w:val="24"/>
          <w:szCs w:val="20"/>
        </w:rPr>
        <w:t xml:space="preserve"> - </w:t>
      </w:r>
      <w:r w:rsidRPr="00FA09C8">
        <w:rPr>
          <w:rFonts w:ascii="Times New Roman" w:eastAsia="Lucida Sans Unicode" w:hAnsi="Times New Roman" w:cs="Times New Roman"/>
          <w:sz w:val="24"/>
          <w:szCs w:val="20"/>
        </w:rPr>
        <w:t>sem material para consulta.</w:t>
      </w:r>
    </w:p>
    <w:p w:rsidR="00FA09C8" w:rsidRDefault="00FA09C8" w:rsidP="00FA09C8">
      <w:pPr>
        <w:widowControl w:val="0"/>
        <w:suppressLineNumbers/>
        <w:tabs>
          <w:tab w:val="left" w:pos="825"/>
          <w:tab w:val="left" w:pos="165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 w:rsidRPr="00FA09C8">
        <w:rPr>
          <w:rFonts w:ascii="Times New Roman" w:eastAsia="Lucida Sans Unicode" w:hAnsi="Times New Roman" w:cs="Times New Roman"/>
          <w:sz w:val="24"/>
          <w:szCs w:val="20"/>
        </w:rPr>
        <w:tab/>
      </w:r>
      <w:proofErr w:type="gramStart"/>
      <w:r w:rsidRPr="00FA09C8">
        <w:rPr>
          <w:rFonts w:ascii="Times New Roman" w:eastAsia="Lucida Sans Unicode" w:hAnsi="Times New Roman" w:cs="Times New Roman"/>
          <w:sz w:val="24"/>
          <w:szCs w:val="20"/>
        </w:rPr>
        <w:t>4.4 As</w:t>
      </w:r>
      <w:proofErr w:type="gramEnd"/>
      <w:r w:rsidRPr="00FA09C8">
        <w:rPr>
          <w:rFonts w:ascii="Times New Roman" w:eastAsia="Lucida Sans Unicode" w:hAnsi="Times New Roman" w:cs="Times New Roman"/>
          <w:sz w:val="24"/>
          <w:szCs w:val="20"/>
        </w:rPr>
        <w:t xml:space="preserve"> questões da prova objetiva serão do tipo múltipla e</w:t>
      </w:r>
      <w:r w:rsidR="004B2624">
        <w:rPr>
          <w:rFonts w:ascii="Times New Roman" w:eastAsia="Lucida Sans Unicode" w:hAnsi="Times New Roman" w:cs="Times New Roman"/>
          <w:sz w:val="24"/>
          <w:szCs w:val="20"/>
        </w:rPr>
        <w:t>scolha e cada questão conterá 05 (cinc</w:t>
      </w:r>
      <w:r w:rsidRPr="00FA09C8">
        <w:rPr>
          <w:rFonts w:ascii="Times New Roman" w:eastAsia="Lucida Sans Unicode" w:hAnsi="Times New Roman" w:cs="Times New Roman"/>
          <w:sz w:val="24"/>
          <w:szCs w:val="20"/>
        </w:rPr>
        <w:t xml:space="preserve">o) alternativas, sendo somente 1 (uma) correta. </w:t>
      </w:r>
    </w:p>
    <w:p w:rsidR="005E50CD" w:rsidRPr="00FA09C8" w:rsidRDefault="005E50CD" w:rsidP="00FA09C8">
      <w:pPr>
        <w:widowControl w:val="0"/>
        <w:suppressLineNumbers/>
        <w:tabs>
          <w:tab w:val="left" w:pos="825"/>
          <w:tab w:val="left" w:pos="165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E50CD" w:rsidRDefault="00FA09C8" w:rsidP="00FA09C8">
      <w:pPr>
        <w:tabs>
          <w:tab w:val="left" w:pos="14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</w:p>
    <w:p w:rsidR="00FA09C8" w:rsidRDefault="00FA09C8" w:rsidP="00FA09C8">
      <w:pPr>
        <w:tabs>
          <w:tab w:val="left" w:pos="14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proofErr w:type="gramStart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>4.4.1 Não</w:t>
      </w:r>
      <w:proofErr w:type="gramEnd"/>
      <w:r w:rsidRPr="00FA0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será disponibilizada ao candidato a posse da prova após a realização da mesma</w:t>
      </w:r>
      <w:r w:rsidRPr="00FA09C8">
        <w:rPr>
          <w:rFonts w:ascii="Times New Roman" w:eastAsia="Times New Roman" w:hAnsi="Times New Roman" w:cs="Times New Roman"/>
          <w:sz w:val="20"/>
          <w:szCs w:val="24"/>
          <w:lang w:eastAsia="ar-SA"/>
        </w:rPr>
        <w:t>.</w:t>
      </w:r>
    </w:p>
    <w:p w:rsidR="005E50CD" w:rsidRDefault="005E50CD" w:rsidP="00FA09C8">
      <w:pPr>
        <w:tabs>
          <w:tab w:val="left" w:pos="14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5E50CD" w:rsidRPr="005E50CD" w:rsidRDefault="005E50CD" w:rsidP="005E50CD">
      <w:pPr>
        <w:tabs>
          <w:tab w:val="left" w:pos="14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>4.4.2 Será</w:t>
      </w:r>
      <w:proofErr w:type="gramEnd"/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entregue ao candidato cartão resposta rascunho para o seu preenchimento e posterior conferência do gabarito.</w:t>
      </w:r>
    </w:p>
    <w:p w:rsidR="005E50CD" w:rsidRPr="005E50CD" w:rsidRDefault="005E50CD" w:rsidP="005E50CD">
      <w:pPr>
        <w:tabs>
          <w:tab w:val="left" w:pos="14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50CD" w:rsidRPr="005E50CD" w:rsidRDefault="005E50CD" w:rsidP="005E50CD">
      <w:pPr>
        <w:widowControl w:val="0"/>
        <w:suppressLineNumbers/>
        <w:tabs>
          <w:tab w:val="left" w:pos="830"/>
          <w:tab w:val="left" w:pos="165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E50CD">
        <w:rPr>
          <w:rFonts w:ascii="Times New Roman" w:eastAsia="Lucida Sans Unicode" w:hAnsi="Times New Roman" w:cs="Times New Roman"/>
          <w:sz w:val="24"/>
          <w:szCs w:val="24"/>
        </w:rPr>
        <w:tab/>
        <w:t>4.5. Somente serão aprovados (as) candidatos (as) que obtiverem a nota mínima, igual ou superior a 50% de acertos da prova objetiva.</w:t>
      </w:r>
    </w:p>
    <w:p w:rsidR="005E50CD" w:rsidRPr="005E50CD" w:rsidRDefault="005E50CD" w:rsidP="005E50CD">
      <w:pPr>
        <w:widowControl w:val="0"/>
        <w:suppressLineNumbers/>
        <w:tabs>
          <w:tab w:val="left" w:pos="830"/>
          <w:tab w:val="left" w:pos="165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E50CD">
        <w:rPr>
          <w:rFonts w:ascii="Times New Roman" w:eastAsia="Lucida Sans Unicode" w:hAnsi="Times New Roman" w:cs="Times New Roman"/>
          <w:sz w:val="24"/>
          <w:szCs w:val="24"/>
        </w:rPr>
        <w:tab/>
        <w:t xml:space="preserve">4.6. A divulgação do gabarito provisório será no dia </w:t>
      </w:r>
      <w:r w:rsidR="0088544D">
        <w:rPr>
          <w:rFonts w:ascii="Times New Roman" w:eastAsia="Lucida Sans Unicode" w:hAnsi="Times New Roman" w:cs="Times New Roman"/>
          <w:sz w:val="24"/>
          <w:szCs w:val="24"/>
        </w:rPr>
        <w:t>30 de jul</w:t>
      </w:r>
      <w:r w:rsidRPr="005E50CD">
        <w:rPr>
          <w:rFonts w:ascii="Times New Roman" w:eastAsia="Lucida Sans Unicode" w:hAnsi="Times New Roman" w:cs="Times New Roman"/>
          <w:sz w:val="24"/>
          <w:szCs w:val="24"/>
        </w:rPr>
        <w:t>ho de 2018, após as 16h, e gabarito definitiv</w:t>
      </w:r>
      <w:r w:rsidR="0088544D">
        <w:rPr>
          <w:rFonts w:ascii="Times New Roman" w:eastAsia="Lucida Sans Unicode" w:hAnsi="Times New Roman" w:cs="Times New Roman"/>
          <w:sz w:val="24"/>
          <w:szCs w:val="24"/>
        </w:rPr>
        <w:t>o no dia 02 de agost</w:t>
      </w:r>
      <w:r w:rsidRPr="005E50CD">
        <w:rPr>
          <w:rFonts w:ascii="Times New Roman" w:eastAsia="Lucida Sans Unicode" w:hAnsi="Times New Roman" w:cs="Times New Roman"/>
          <w:sz w:val="24"/>
          <w:szCs w:val="24"/>
        </w:rPr>
        <w:t xml:space="preserve">o de 2018, após as 16h, no hall de entrada da </w:t>
      </w:r>
      <w:r w:rsidR="0088544D">
        <w:rPr>
          <w:rFonts w:ascii="Times New Roman" w:eastAsia="Lucida Sans Unicode" w:hAnsi="Times New Roman" w:cs="Times New Roman"/>
          <w:sz w:val="24"/>
          <w:szCs w:val="24"/>
        </w:rPr>
        <w:t>CMVSM</w:t>
      </w:r>
      <w:r w:rsidRPr="005E50CD">
        <w:rPr>
          <w:rFonts w:ascii="Times New Roman" w:eastAsia="Lucida Sans Unicode" w:hAnsi="Times New Roman" w:cs="Times New Roman"/>
          <w:sz w:val="24"/>
          <w:szCs w:val="24"/>
        </w:rPr>
        <w:t xml:space="preserve"> e na página de internet da mesma: </w:t>
      </w:r>
      <w:hyperlink r:id="rId8" w:history="1">
        <w:r w:rsidRPr="005E50CD">
          <w:rPr>
            <w:rFonts w:ascii="Times New Roman" w:eastAsia="Lucida Sans Unicode" w:hAnsi="Times New Roman" w:cs="Times New Roman"/>
            <w:b/>
            <w:color w:val="000080"/>
            <w:sz w:val="24"/>
            <w:szCs w:val="24"/>
            <w:u w:val="single"/>
          </w:rPr>
          <w:t>www.santamaria.rs.gov.br</w:t>
        </w:r>
      </w:hyperlink>
      <w:hyperlink r:id="rId9" w:history="1">
        <w:r w:rsidRPr="005E50CD">
          <w:rPr>
            <w:rFonts w:ascii="Times New Roman" w:eastAsia="Lucida Sans Unicode" w:hAnsi="Times New Roman" w:cs="Times New Roman"/>
            <w:color w:val="000080"/>
            <w:sz w:val="24"/>
            <w:szCs w:val="24"/>
            <w:u w:val="single"/>
          </w:rPr>
          <w:t>.</w:t>
        </w:r>
      </w:hyperlink>
    </w:p>
    <w:p w:rsidR="005E50CD" w:rsidRPr="005E50CD" w:rsidRDefault="005E50CD" w:rsidP="005E50CD">
      <w:pPr>
        <w:widowControl w:val="0"/>
        <w:suppressLineNumbers/>
        <w:tabs>
          <w:tab w:val="left" w:pos="830"/>
          <w:tab w:val="left" w:pos="165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E50CD">
        <w:rPr>
          <w:rFonts w:ascii="Times New Roman" w:eastAsia="Lucida Sans Unicode" w:hAnsi="Times New Roman" w:cs="Times New Roman"/>
          <w:sz w:val="24"/>
          <w:szCs w:val="24"/>
        </w:rPr>
        <w:tab/>
      </w:r>
      <w:hyperlink r:id="rId10" w:history="1">
        <w:r w:rsidRPr="005E50CD">
          <w:rPr>
            <w:rFonts w:ascii="Times New Roman" w:eastAsia="Lucida Sans Unicode" w:hAnsi="Times New Roman" w:cs="Times New Roman"/>
            <w:color w:val="000080"/>
            <w:sz w:val="24"/>
            <w:szCs w:val="24"/>
            <w:u w:val="single"/>
          </w:rPr>
          <w:t>4.7.</w:t>
        </w:r>
      </w:hyperlink>
      <w:r w:rsidRPr="005E50CD">
        <w:rPr>
          <w:rFonts w:ascii="Times New Roman" w:eastAsia="Lucida Sans Unicode" w:hAnsi="Times New Roman" w:cs="Times New Roman"/>
          <w:sz w:val="24"/>
          <w:szCs w:val="24"/>
        </w:rPr>
        <w:t xml:space="preserve"> Os candidatos serão classificados por ordem decrescente de pontos obtidos, em seus respectivos cursos, podendo alcançar a pontuação máxima de 20 (vinte) pontos na prova objetiva.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2"/>
      </w:tblGrid>
      <w:tr w:rsidR="005E50CD" w:rsidRPr="005E50CD" w:rsidTr="00C30F52">
        <w:trPr>
          <w:trHeight w:val="434"/>
        </w:trPr>
        <w:tc>
          <w:tcPr>
            <w:tcW w:w="10192" w:type="dxa"/>
            <w:shd w:val="clear" w:color="auto" w:fill="auto"/>
          </w:tcPr>
          <w:p w:rsidR="005E50CD" w:rsidRPr="005E50CD" w:rsidRDefault="005E50CD" w:rsidP="005E50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E5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5- DOS RECURSOS</w:t>
            </w:r>
          </w:p>
        </w:tc>
      </w:tr>
    </w:tbl>
    <w:p w:rsidR="005E50CD" w:rsidRPr="005E50CD" w:rsidRDefault="005E50CD" w:rsidP="005E50C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E50CD" w:rsidRPr="005E50CD" w:rsidRDefault="005E50CD" w:rsidP="005E50CD">
      <w:pPr>
        <w:widowControl w:val="0"/>
        <w:suppressLineNumbers/>
        <w:tabs>
          <w:tab w:val="left" w:pos="744"/>
          <w:tab w:val="left" w:pos="1100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E50CD">
        <w:rPr>
          <w:rFonts w:ascii="Times New Roman" w:eastAsia="Lucida Sans Unicode" w:hAnsi="Times New Roman" w:cs="Times New Roman"/>
          <w:sz w:val="24"/>
          <w:szCs w:val="24"/>
        </w:rPr>
        <w:tab/>
      </w:r>
      <w:proofErr w:type="gramStart"/>
      <w:r w:rsidRPr="005E50CD">
        <w:rPr>
          <w:rFonts w:ascii="Times New Roman" w:eastAsia="Lucida Sans Unicode" w:hAnsi="Times New Roman" w:cs="Times New Roman"/>
          <w:sz w:val="24"/>
          <w:szCs w:val="24"/>
        </w:rPr>
        <w:t>5.1 Os</w:t>
      </w:r>
      <w:proofErr w:type="gramEnd"/>
      <w:r w:rsidRPr="005E50CD">
        <w:rPr>
          <w:rFonts w:ascii="Times New Roman" w:eastAsia="Lucida Sans Unicode" w:hAnsi="Times New Roman" w:cs="Times New Roman"/>
          <w:sz w:val="24"/>
          <w:szCs w:val="24"/>
        </w:rPr>
        <w:t xml:space="preserve"> recursos devem ser dirigidos, por escrito conforme formulário contido no anexo II, entregues pessoalmente e com recebimento dentro dos prazos conforme item 2 do edital, ao CIEE de Santa Maria, situado na Rua Venâncio Aires nº 2035 Sala 502 - Centro, Santa Maria.</w:t>
      </w:r>
    </w:p>
    <w:p w:rsidR="005E50CD" w:rsidRPr="005E50CD" w:rsidRDefault="005E50CD" w:rsidP="005E50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50CD" w:rsidRPr="005E50CD" w:rsidRDefault="005E50CD" w:rsidP="005E50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2"/>
      </w:tblGrid>
      <w:tr w:rsidR="005E50CD" w:rsidRPr="005E50CD" w:rsidTr="00C30F52">
        <w:trPr>
          <w:trHeight w:val="434"/>
        </w:trPr>
        <w:tc>
          <w:tcPr>
            <w:tcW w:w="10192" w:type="dxa"/>
            <w:shd w:val="clear" w:color="auto" w:fill="auto"/>
          </w:tcPr>
          <w:p w:rsidR="005E50CD" w:rsidRPr="005E50CD" w:rsidRDefault="005E50CD" w:rsidP="005E50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E5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6- DA CLASSIFICAÇÃO</w:t>
            </w:r>
          </w:p>
        </w:tc>
      </w:tr>
    </w:tbl>
    <w:p w:rsidR="005E50CD" w:rsidRPr="005E50CD" w:rsidRDefault="005E50CD" w:rsidP="005E50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50CD" w:rsidRPr="005E50CD" w:rsidRDefault="005E50CD" w:rsidP="005E50CD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E50CD">
        <w:rPr>
          <w:rFonts w:ascii="Times New Roman" w:eastAsia="Lucida Sans Unicode" w:hAnsi="Times New Roman" w:cs="Times New Roman"/>
          <w:sz w:val="24"/>
          <w:szCs w:val="24"/>
        </w:rPr>
        <w:tab/>
      </w:r>
      <w:proofErr w:type="gramStart"/>
      <w:r w:rsidRPr="005E50CD">
        <w:rPr>
          <w:rFonts w:ascii="Times New Roman" w:eastAsia="Lucida Sans Unicode" w:hAnsi="Times New Roman" w:cs="Times New Roman"/>
          <w:sz w:val="24"/>
          <w:szCs w:val="24"/>
        </w:rPr>
        <w:t>6.1 Os</w:t>
      </w:r>
      <w:proofErr w:type="gramEnd"/>
      <w:r w:rsidRPr="005E50CD">
        <w:rPr>
          <w:rFonts w:ascii="Times New Roman" w:eastAsia="Lucida Sans Unicode" w:hAnsi="Times New Roman" w:cs="Times New Roman"/>
          <w:sz w:val="24"/>
          <w:szCs w:val="24"/>
        </w:rPr>
        <w:t xml:space="preserve"> candidatos inscritos serão classificados por ordem decrescente de pontos obtidos, em seus respectivos cursos.</w:t>
      </w:r>
    </w:p>
    <w:p w:rsidR="005E50CD" w:rsidRPr="005E50CD" w:rsidRDefault="005E50CD" w:rsidP="005E50CD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 w:rsidRPr="005E50CD">
        <w:rPr>
          <w:rFonts w:ascii="Times New Roman" w:eastAsia="Lucida Sans Unicode" w:hAnsi="Times New Roman" w:cs="Times New Roman"/>
          <w:sz w:val="24"/>
          <w:szCs w:val="20"/>
        </w:rPr>
        <w:tab/>
      </w:r>
      <w:proofErr w:type="gramStart"/>
      <w:r w:rsidRPr="005E50CD">
        <w:rPr>
          <w:rFonts w:ascii="Times New Roman" w:eastAsia="Lucida Sans Unicode" w:hAnsi="Times New Roman" w:cs="Times New Roman"/>
          <w:sz w:val="24"/>
          <w:szCs w:val="20"/>
        </w:rPr>
        <w:t xml:space="preserve">6.2 </w:t>
      </w:r>
      <w:r w:rsidRPr="005E50CD">
        <w:rPr>
          <w:rFonts w:ascii="Times New Roman" w:eastAsia="Lucida Sans Unicode" w:hAnsi="Times New Roman" w:cs="Times New Roman"/>
          <w:sz w:val="24"/>
          <w:szCs w:val="24"/>
        </w:rPr>
        <w:t>Proceder-se-á</w:t>
      </w:r>
      <w:proofErr w:type="gramEnd"/>
      <w:r w:rsidRPr="005E50CD">
        <w:rPr>
          <w:rFonts w:ascii="Times New Roman" w:eastAsia="Lucida Sans Unicode" w:hAnsi="Times New Roman" w:cs="Times New Roman"/>
          <w:sz w:val="24"/>
          <w:szCs w:val="24"/>
        </w:rPr>
        <w:t xml:space="preserve"> ao desempate usando o seguinte critério de preferência:</w:t>
      </w:r>
      <w:r w:rsidRPr="005E50CD">
        <w:rPr>
          <w:rFonts w:ascii="Times New Roman" w:eastAsia="Lucida Sans Unicode" w:hAnsi="Times New Roman" w:cs="Times New Roman"/>
          <w:sz w:val="24"/>
          <w:szCs w:val="20"/>
        </w:rPr>
        <w:tab/>
      </w:r>
      <w:r w:rsidRPr="005E50CD">
        <w:rPr>
          <w:rFonts w:ascii="Times New Roman" w:eastAsia="Lucida Sans Unicode" w:hAnsi="Times New Roman" w:cs="Times New Roman"/>
          <w:sz w:val="24"/>
          <w:szCs w:val="20"/>
        </w:rPr>
        <w:tab/>
      </w:r>
    </w:p>
    <w:p w:rsidR="005E50CD" w:rsidRPr="005E50CD" w:rsidRDefault="005E50CD" w:rsidP="005E50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6.2.1 Semestre mais avançado do curso, informado no momento da inscrição;</w:t>
      </w:r>
    </w:p>
    <w:p w:rsidR="005E50CD" w:rsidRPr="005E50CD" w:rsidRDefault="005E50CD" w:rsidP="005E50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6.2.2 Maior idade;</w:t>
      </w:r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5E50CD" w:rsidRPr="005E50CD" w:rsidRDefault="005E50CD" w:rsidP="005E50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proofErr w:type="gramStart"/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>6.2.3 Persistindo</w:t>
      </w:r>
      <w:proofErr w:type="gramEnd"/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empate será realizado sorteio público em data a ser publicada posteriormente.</w:t>
      </w:r>
    </w:p>
    <w:p w:rsidR="005E50CD" w:rsidRPr="005E50CD" w:rsidRDefault="005E50CD" w:rsidP="005E50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5E50CD" w:rsidRDefault="005E50CD" w:rsidP="005E50CD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 w:rsidRPr="005E50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smartTag w:uri="urn:schemas-microsoft-com:office:smarttags" w:element="metricconverter">
        <w:smartTagPr>
          <w:attr w:name="ProductID" w:val="6.3 A"/>
        </w:smartTagPr>
        <w:r w:rsidRPr="005E50CD">
          <w:rPr>
            <w:rFonts w:ascii="Times New Roman" w:eastAsia="Lucida Sans Unicode" w:hAnsi="Times New Roman" w:cs="Times New Roman"/>
            <w:sz w:val="24"/>
            <w:szCs w:val="24"/>
          </w:rPr>
          <w:t>6.3 A</w:t>
        </w:r>
      </w:smartTag>
      <w:r w:rsidRPr="005E50CD">
        <w:rPr>
          <w:rFonts w:ascii="Times New Roman" w:eastAsia="Lucida Sans Unicode" w:hAnsi="Times New Roman" w:cs="Times New Roman"/>
          <w:sz w:val="24"/>
          <w:szCs w:val="24"/>
        </w:rPr>
        <w:t xml:space="preserve"> classificação final será publicada até o dia 2</w:t>
      </w:r>
      <w:r w:rsidRPr="005E50CD">
        <w:rPr>
          <w:rFonts w:ascii="Times New Roman" w:eastAsia="Lucida Sans Unicode" w:hAnsi="Times New Roman" w:cs="Times New Roman"/>
          <w:sz w:val="24"/>
          <w:szCs w:val="20"/>
        </w:rPr>
        <w:t>0 de junho de 2018</w:t>
      </w:r>
      <w:r w:rsidRPr="005E50CD">
        <w:rPr>
          <w:rFonts w:ascii="Times New Roman" w:eastAsia="Lucida Sans Unicode" w:hAnsi="Times New Roman" w:cs="Times New Roman"/>
          <w:sz w:val="24"/>
          <w:szCs w:val="24"/>
        </w:rPr>
        <w:t xml:space="preserve">, no hall de entrada da Prefeitura Municipal de Santa Maria, e na página de internet da mesma: </w:t>
      </w:r>
      <w:r w:rsidR="0088544D" w:rsidRPr="0088544D">
        <w:rPr>
          <w:rFonts w:ascii="Times New Roman" w:eastAsia="Lucida Sans Unicode" w:hAnsi="Times New Roman" w:cs="Times New Roman"/>
          <w:b/>
          <w:sz w:val="24"/>
          <w:szCs w:val="20"/>
        </w:rPr>
        <w:t>www.camara-sm.rs.gov.br</w:t>
      </w:r>
      <w:r w:rsidR="0088544D">
        <w:rPr>
          <w:rFonts w:ascii="Times New Roman" w:eastAsia="Lucida Sans Unicode" w:hAnsi="Times New Roman" w:cs="Times New Roman"/>
          <w:sz w:val="24"/>
          <w:szCs w:val="20"/>
        </w:rPr>
        <w:t>, após às 12.00</w:t>
      </w:r>
      <w:r w:rsidRPr="005E50CD">
        <w:rPr>
          <w:rFonts w:ascii="Times New Roman" w:eastAsia="Lucida Sans Unicode" w:hAnsi="Times New Roman" w:cs="Times New Roman"/>
          <w:sz w:val="24"/>
          <w:szCs w:val="20"/>
        </w:rPr>
        <w:t>h.</w:t>
      </w:r>
    </w:p>
    <w:p w:rsidR="0088544D" w:rsidRPr="0088544D" w:rsidRDefault="0088544D" w:rsidP="005E50CD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2"/>
      </w:tblGrid>
      <w:tr w:rsidR="005E50CD" w:rsidRPr="005E50CD" w:rsidTr="00C30F52">
        <w:trPr>
          <w:trHeight w:val="434"/>
        </w:trPr>
        <w:tc>
          <w:tcPr>
            <w:tcW w:w="10192" w:type="dxa"/>
            <w:shd w:val="clear" w:color="auto" w:fill="auto"/>
          </w:tcPr>
          <w:p w:rsidR="005E50CD" w:rsidRPr="005E50CD" w:rsidRDefault="005E50CD" w:rsidP="005E50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E5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7- DA CONVOCAÇÃO PARA PREENCHIMENTO DA VAGA</w:t>
            </w:r>
          </w:p>
        </w:tc>
      </w:tr>
    </w:tbl>
    <w:p w:rsidR="005E50CD" w:rsidRPr="0088544D" w:rsidRDefault="005E50CD" w:rsidP="005E50CD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16"/>
          <w:szCs w:val="16"/>
        </w:rPr>
      </w:pPr>
      <w:r w:rsidRPr="005E50C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5E50C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5E50C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5E50C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5E50CD">
        <w:rPr>
          <w:rFonts w:ascii="Times New Roman" w:eastAsia="Lucida Sans Unicode" w:hAnsi="Times New Roman" w:cs="Times New Roman"/>
          <w:sz w:val="24"/>
          <w:szCs w:val="24"/>
        </w:rPr>
        <w:tab/>
      </w:r>
    </w:p>
    <w:p w:rsidR="005E50CD" w:rsidRPr="005E50CD" w:rsidRDefault="005E50CD" w:rsidP="005E50CD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E50CD">
        <w:rPr>
          <w:rFonts w:ascii="Times New Roman" w:eastAsia="Lucida Sans Unicode" w:hAnsi="Times New Roman" w:cs="Times New Roman"/>
          <w:sz w:val="24"/>
          <w:szCs w:val="24"/>
        </w:rPr>
        <w:tab/>
        <w:t xml:space="preserve">7.1 O preenchimento de vagas </w:t>
      </w:r>
      <w:r w:rsidR="0088544D">
        <w:rPr>
          <w:rFonts w:ascii="Times New Roman" w:eastAsia="Lucida Sans Unicode" w:hAnsi="Times New Roman" w:cs="Times New Roman"/>
          <w:sz w:val="24"/>
          <w:szCs w:val="24"/>
        </w:rPr>
        <w:t xml:space="preserve">de estágio ficará a critério do Legislativo </w:t>
      </w:r>
      <w:r w:rsidRPr="005E50CD">
        <w:rPr>
          <w:rFonts w:ascii="Times New Roman" w:eastAsia="Lucida Sans Unicode" w:hAnsi="Times New Roman" w:cs="Times New Roman"/>
          <w:sz w:val="24"/>
          <w:szCs w:val="24"/>
        </w:rPr>
        <w:t>Municipal, observados o interesse, a necessidade e a conveniência do serviço público, respeitando a compatibilidade dos cursos de formação com as atividades escolares desenvolvidas pelo estudante, de acordo com a legislação vigente.</w:t>
      </w:r>
    </w:p>
    <w:p w:rsidR="005E50CD" w:rsidRPr="00FA09C8" w:rsidRDefault="005E50CD" w:rsidP="00FA09C8">
      <w:pPr>
        <w:tabs>
          <w:tab w:val="left" w:pos="14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7.2 A"/>
        </w:smartTagPr>
        <w:r w:rsidRPr="00AF49BA">
          <w:rPr>
            <w:rFonts w:ascii="Times New Roman" w:eastAsia="Lucida Sans Unicode" w:hAnsi="Times New Roman" w:cs="Times New Roman"/>
            <w:sz w:val="24"/>
            <w:szCs w:val="24"/>
          </w:rPr>
          <w:t>7.2 A</w:t>
        </w:r>
      </w:smartTag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 convocação e ingresso do estagiário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no Programa Bolsa Estágio da CMV</w:t>
      </w:r>
      <w:r w:rsidRPr="00AF49BA">
        <w:rPr>
          <w:rFonts w:ascii="Times New Roman" w:eastAsia="Lucida Sans Unicode" w:hAnsi="Times New Roman" w:cs="Times New Roman"/>
          <w:sz w:val="24"/>
          <w:szCs w:val="24"/>
        </w:rPr>
        <w:t>SM obedecerá, rigorosamente à classificação final obtida pelos candidatos, para cada curso.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</w:r>
      <w:proofErr w:type="gramStart"/>
      <w:r w:rsidRPr="00AF49BA">
        <w:rPr>
          <w:rFonts w:ascii="Times New Roman" w:eastAsia="Lucida Sans Unicode" w:hAnsi="Times New Roman" w:cs="Times New Roman"/>
          <w:sz w:val="24"/>
          <w:szCs w:val="24"/>
        </w:rPr>
        <w:t>7.3 Os</w:t>
      </w:r>
      <w:proofErr w:type="gramEnd"/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 candidatos aprovados, de acordo com a disponibilidade de vagas, serão convocados através de edital com publicação de chamada exclus</w:t>
      </w:r>
      <w:r w:rsidR="002A2C56">
        <w:rPr>
          <w:rFonts w:ascii="Times New Roman" w:eastAsia="Lucida Sans Unicode" w:hAnsi="Times New Roman" w:cs="Times New Roman"/>
          <w:sz w:val="24"/>
          <w:szCs w:val="24"/>
        </w:rPr>
        <w:t>ivamente pela página da Câma</w:t>
      </w:r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ra: </w:t>
      </w:r>
      <w:r w:rsidRPr="00AF49BA">
        <w:rPr>
          <w:rFonts w:ascii="Times New Roman" w:eastAsia="Lucida Sans Unicode" w:hAnsi="Times New Roman" w:cs="Times New Roman"/>
          <w:b/>
          <w:sz w:val="24"/>
          <w:szCs w:val="24"/>
        </w:rPr>
        <w:t>www.camara-sm.rs.gov.br</w:t>
      </w:r>
      <w:r w:rsidRPr="00AF49BA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  <w:t xml:space="preserve">7.4 O candidato convocado deverá apresentar-se à </w:t>
      </w:r>
      <w:r>
        <w:rPr>
          <w:rFonts w:ascii="Times New Roman" w:eastAsia="Lucida Sans Unicode" w:hAnsi="Times New Roman" w:cs="Times New Roman"/>
          <w:sz w:val="24"/>
          <w:szCs w:val="24"/>
        </w:rPr>
        <w:t>Câmara</w:t>
      </w:r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 Municipal no prazo máximo de 48h (quarenta e oito horas) a contar da convocação, na </w:t>
      </w:r>
      <w:r w:rsidR="003244B6" w:rsidRPr="003244B6">
        <w:rPr>
          <w:rFonts w:ascii="Times New Roman" w:eastAsia="Lucida Sans Unicode" w:hAnsi="Times New Roman" w:cs="Times New Roman"/>
          <w:sz w:val="24"/>
          <w:szCs w:val="24"/>
        </w:rPr>
        <w:t>Diretoria de Recursos Humanos</w:t>
      </w:r>
      <w:r w:rsidR="003244B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AF49BA">
        <w:rPr>
          <w:rFonts w:ascii="Times New Roman" w:eastAsia="Lucida Sans Unicode" w:hAnsi="Times New Roman" w:cs="Times New Roman"/>
          <w:sz w:val="24"/>
          <w:szCs w:val="24"/>
        </w:rPr>
        <w:t>para celebração do Termo de Compromisso de Estágio, munidos da seguinte documentação: 1 (uma) foto, cópias</w:t>
      </w: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  <w:t>do CPF/identidade, atestado de frequência atualizado (para candidatos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do curso superior, a partir do </w:t>
      </w:r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semestre conforme </w:t>
      </w:r>
      <w:r>
        <w:rPr>
          <w:rFonts w:ascii="Times New Roman" w:eastAsia="Lucida Sans Unicode" w:hAnsi="Times New Roman" w:cs="Times New Roman"/>
          <w:sz w:val="24"/>
          <w:szCs w:val="24"/>
        </w:rPr>
        <w:t>definido no item 1.3 deste edital</w:t>
      </w:r>
      <w:r w:rsidRPr="00AF49BA">
        <w:rPr>
          <w:rFonts w:ascii="Times New Roman" w:eastAsia="Lucida Sans Unicode" w:hAnsi="Times New Roman" w:cs="Times New Roman"/>
          <w:sz w:val="24"/>
          <w:szCs w:val="24"/>
        </w:rPr>
        <w:t>) e comprovante de residência.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  <w:t>7.5 O candidato que não se apresentar na data, horário e local estabelecidos será considerado como desistente da vaga.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  <w:t>7.6 Caso a jornada de estágio seja incompatível com os horários de atividades escolares ou acadêmicas, o estudante permanecerá na lista de classificação até o surgimento de vaga compatível.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</w:r>
      <w:proofErr w:type="gramStart"/>
      <w:r w:rsidRPr="00AF49BA">
        <w:rPr>
          <w:rFonts w:ascii="Times New Roman" w:eastAsia="Lucida Sans Unicode" w:hAnsi="Times New Roman" w:cs="Times New Roman"/>
          <w:sz w:val="24"/>
          <w:szCs w:val="24"/>
        </w:rPr>
        <w:t>7.7 Serão</w:t>
      </w:r>
      <w:proofErr w:type="gramEnd"/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 considerados como horários de atividades escolares ou acadêmicas do estudante aqueles que estiverem registrados no cadastro do CIEE.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  <w:t>7.8 O estudante que desistir formalmente do estágio será excluído da lista de classificação.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  <w:t xml:space="preserve">7.9 O estudante poderá requerer seu remanejamento para o final da lista de classificação. O requerimento deverá ser apresentado, pessoalmente, </w:t>
      </w:r>
      <w:r w:rsidRPr="003244B6">
        <w:rPr>
          <w:rFonts w:ascii="Times New Roman" w:eastAsia="Lucida Sans Unicode" w:hAnsi="Times New Roman" w:cs="Times New Roman"/>
          <w:sz w:val="24"/>
          <w:szCs w:val="24"/>
        </w:rPr>
        <w:t xml:space="preserve">na </w:t>
      </w:r>
      <w:r w:rsidR="003244B6" w:rsidRPr="003244B6">
        <w:rPr>
          <w:rFonts w:ascii="Times New Roman" w:eastAsia="Lucida Sans Unicode" w:hAnsi="Times New Roman" w:cs="Times New Roman"/>
          <w:sz w:val="24"/>
          <w:szCs w:val="24"/>
        </w:rPr>
        <w:t>Diretoria</w:t>
      </w:r>
      <w:r w:rsidR="003244B6">
        <w:rPr>
          <w:rFonts w:ascii="Times New Roman" w:eastAsia="Lucida Sans Unicode" w:hAnsi="Times New Roman" w:cs="Times New Roman"/>
          <w:sz w:val="24"/>
          <w:szCs w:val="24"/>
        </w:rPr>
        <w:t xml:space="preserve"> de Recursos Humanos.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</w:r>
      <w:proofErr w:type="gramStart"/>
      <w:r w:rsidRPr="00AF49BA">
        <w:rPr>
          <w:rFonts w:ascii="Times New Roman" w:eastAsia="Lucida Sans Unicode" w:hAnsi="Times New Roman" w:cs="Times New Roman"/>
          <w:sz w:val="24"/>
          <w:szCs w:val="24"/>
        </w:rPr>
        <w:t>7.10 Não</w:t>
      </w:r>
      <w:proofErr w:type="gramEnd"/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 será fornecido ao estudante comprovante de classificação no processo seletivo, valendo, para esse fim, as listas de classificação divulgadas no sítio na internet.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2"/>
      </w:tblGrid>
      <w:tr w:rsidR="00AF49BA" w:rsidRPr="00AF49BA" w:rsidTr="00C30F52">
        <w:trPr>
          <w:trHeight w:val="434"/>
        </w:trPr>
        <w:tc>
          <w:tcPr>
            <w:tcW w:w="10192" w:type="dxa"/>
            <w:shd w:val="clear" w:color="auto" w:fill="auto"/>
          </w:tcPr>
          <w:p w:rsidR="00AF49BA" w:rsidRPr="00AF49BA" w:rsidRDefault="00AF49BA" w:rsidP="00AF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4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8- DISPOSIÇÕES FINAIS</w:t>
            </w:r>
          </w:p>
        </w:tc>
      </w:tr>
    </w:tbl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16"/>
          <w:szCs w:val="16"/>
        </w:rPr>
      </w:pP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  <w:t>8.1 O processo seletivo tem validade de um (01) ano a contar da divulgação do resultado final, podendo ser prorrogado conforme necessidade d</w:t>
      </w:r>
      <w:r>
        <w:rPr>
          <w:rFonts w:ascii="Times New Roman" w:eastAsia="Lucida Sans Unicode" w:hAnsi="Times New Roman" w:cs="Times New Roman"/>
          <w:sz w:val="24"/>
          <w:szCs w:val="24"/>
        </w:rPr>
        <w:t>o Legislativo</w:t>
      </w:r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 Municipal.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  <w:t>8.2 O período de estágio não excederá dois (02) anos.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8.3 A"/>
        </w:smartTagPr>
        <w:r w:rsidRPr="00AF49BA">
          <w:rPr>
            <w:rFonts w:ascii="Times New Roman" w:eastAsia="Lucida Sans Unicode" w:hAnsi="Times New Roman" w:cs="Times New Roman"/>
            <w:sz w:val="24"/>
            <w:szCs w:val="24"/>
          </w:rPr>
          <w:t>8.3 A</w:t>
        </w:r>
      </w:smartTag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 celebração do Termo de Compromisso de Estágio será sob o regime da Lei Federal n.º 11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  <w:r w:rsidRPr="00AF49BA">
        <w:rPr>
          <w:rFonts w:ascii="Times New Roman" w:eastAsia="Lucida Sans Unicode" w:hAnsi="Times New Roman" w:cs="Times New Roman"/>
          <w:sz w:val="24"/>
          <w:szCs w:val="24"/>
        </w:rPr>
        <w:t>788/2008 e RESOLUÇÃO LEGISLATIVA Nº 06/09.</w:t>
      </w:r>
    </w:p>
    <w:p w:rsid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  <w:t>8.4 O ato da inscrição implicará no conhecimento das instruções e legislação pertinente, bem como na aceitação expressa das condições deste processo seletivo.</w:t>
      </w:r>
    </w:p>
    <w:p w:rsid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8.5 A"/>
        </w:smartTagPr>
        <w:r w:rsidRPr="00AF49BA">
          <w:rPr>
            <w:rFonts w:ascii="Times New Roman" w:eastAsia="Lucida Sans Unicode" w:hAnsi="Times New Roman" w:cs="Times New Roman"/>
            <w:sz w:val="24"/>
            <w:szCs w:val="24"/>
          </w:rPr>
          <w:t>8.5 A</w:t>
        </w:r>
      </w:smartTag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 elaboração dos conteúdos programáticos, a elaboração, correção, identificação, o reexame das provas; bem como as classificações e reclassificações necessárias ficarão sob a responsabilidade do Centro de Integração Empresa – Escola – CIEE/RS.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8.6 A"/>
        </w:smartTagPr>
        <w:r w:rsidRPr="00AF49BA">
          <w:rPr>
            <w:rFonts w:ascii="Times New Roman" w:eastAsia="Lucida Sans Unicode" w:hAnsi="Times New Roman" w:cs="Times New Roman"/>
            <w:sz w:val="24"/>
            <w:szCs w:val="24"/>
          </w:rPr>
          <w:t>8.6 A</w:t>
        </w:r>
      </w:smartTag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 inexatidão das afirmativas e/ou irregularidades nos documentos poderá ser verificada a qualquer tempo, acarretando a nulidade da inscrição e/ou do Termo de Compromisso do Estágio (contrato), sem prejuízo das medidas de ordem administrativa, civil ou criminal cabíveis.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sz w:val="24"/>
          <w:szCs w:val="24"/>
        </w:rPr>
        <w:tab/>
      </w:r>
      <w:proofErr w:type="gramStart"/>
      <w:r w:rsidRPr="00AF49BA">
        <w:rPr>
          <w:rFonts w:ascii="Times New Roman" w:eastAsia="Lucida Sans Unicode" w:hAnsi="Times New Roman" w:cs="Times New Roman"/>
          <w:sz w:val="24"/>
          <w:szCs w:val="24"/>
        </w:rPr>
        <w:t>8.7 Fica</w:t>
      </w:r>
      <w:proofErr w:type="gramEnd"/>
      <w:r w:rsidRPr="00AF49BA">
        <w:rPr>
          <w:rFonts w:ascii="Times New Roman" w:eastAsia="Lucida Sans Unicode" w:hAnsi="Times New Roman" w:cs="Times New Roman"/>
          <w:sz w:val="24"/>
          <w:szCs w:val="24"/>
        </w:rPr>
        <w:t xml:space="preserve"> eleito o Foro da Comarca de Santa Maria para dirimir quaisquer litígios decorrentes do processo de seleção.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NewRoman" w:eastAsia="Lucida Sans Unicode" w:hAnsi="TimesNewRoman" w:cs="TimesNewRoman"/>
          <w:sz w:val="24"/>
          <w:szCs w:val="24"/>
          <w:lang w:eastAsia="pt-BR"/>
        </w:rPr>
      </w:pP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05 de julh</w:t>
      </w:r>
      <w:r w:rsidRPr="00AF49BA">
        <w:rPr>
          <w:rFonts w:ascii="Times New Roman" w:eastAsia="Lucida Sans Unicode" w:hAnsi="Times New Roman" w:cs="Times New Roman"/>
          <w:sz w:val="24"/>
          <w:szCs w:val="24"/>
        </w:rPr>
        <w:t>o de 2018.</w:t>
      </w: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AF49BA" w:rsidRPr="00AF49BA" w:rsidRDefault="00AF49BA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AF49BA" w:rsidRPr="00AF49BA" w:rsidRDefault="00AF49BA" w:rsidP="00AF49BA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AF49BA">
        <w:rPr>
          <w:rFonts w:ascii="Times New Roman" w:eastAsia="Lucida Sans Unicode" w:hAnsi="Times New Roman" w:cs="Times New Roman"/>
          <w:b/>
          <w:sz w:val="24"/>
          <w:szCs w:val="24"/>
        </w:rPr>
        <w:t>Ver. ALEXANDRE PINZON VARGAS</w:t>
      </w:r>
    </w:p>
    <w:p w:rsidR="00AF49BA" w:rsidRPr="00AF49BA" w:rsidRDefault="00AF49BA" w:rsidP="00AF4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49BA">
        <w:rPr>
          <w:rFonts w:ascii="Times New Roman" w:eastAsia="Lucida Sans Unicode" w:hAnsi="Times New Roman" w:cs="Times New Roman"/>
          <w:b/>
          <w:sz w:val="24"/>
          <w:szCs w:val="24"/>
        </w:rPr>
        <w:t>Presidente da CMVSM</w:t>
      </w: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pt-BR"/>
        </w:rPr>
      </w:pPr>
    </w:p>
    <w:p w:rsidR="00AF49BA" w:rsidRPr="00AF49BA" w:rsidRDefault="00AF49BA" w:rsidP="00AF49BA">
      <w:pPr>
        <w:suppressAutoHyphens/>
        <w:spacing w:after="0" w:line="240" w:lineRule="auto"/>
        <w:jc w:val="center"/>
        <w:rPr>
          <w:rFonts w:ascii="ArialMT" w:eastAsia="Times New Roman" w:hAnsi="ArialMT" w:cs="ArialMT"/>
          <w:sz w:val="20"/>
          <w:szCs w:val="20"/>
          <w:lang w:eastAsia="pt-BR"/>
        </w:rPr>
      </w:pPr>
    </w:p>
    <w:p w:rsidR="00AF49BA" w:rsidRPr="00AF49BA" w:rsidRDefault="00AF49BA" w:rsidP="00AF4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4491" w:rsidRDefault="00934491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4491" w:rsidRDefault="00934491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4491" w:rsidRDefault="00934491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4491" w:rsidRDefault="00934491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4491" w:rsidRDefault="00934491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4491" w:rsidRDefault="00934491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4491" w:rsidRPr="00AF49BA" w:rsidRDefault="00934491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AF49BA" w:rsidP="00AF4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49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ANEXO I – CONTEÚDOS PROGRAMÁTICOS</w:t>
      </w:r>
    </w:p>
    <w:p w:rsidR="00AF49BA" w:rsidRPr="00AF49BA" w:rsidRDefault="00AF49BA" w:rsidP="00AF49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49BA" w:rsidRDefault="00AF49BA" w:rsidP="00AF49BA">
      <w:pPr>
        <w:shd w:val="clear" w:color="auto" w:fill="FFFFFF"/>
        <w:spacing w:before="100" w:beforeAutospacing="1" w:after="324" w:afterAutospacing="1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49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PORTUGUÊS:</w:t>
      </w:r>
      <w:r w:rsidRPr="00AF49BA">
        <w:rPr>
          <w:rFonts w:ascii="Times New Roman" w:eastAsia="Times New Roman" w:hAnsi="Times New Roman" w:cs="Times New Roman"/>
          <w:sz w:val="24"/>
          <w:szCs w:val="24"/>
          <w:lang w:eastAsia="pt-BR"/>
        </w:rPr>
        <w:t> LÍNGUA PORTUGUESA (conforme o novo acordo ortográfico): Leitura e Interpretação de texto; Ortografia; Divisão silábica; Acentuação gráfica; Morfologia; Classes de palavras; Formação de palavras; Sintaxe; Concordância nominal e verbal; Colocação pronominal; Usos dos pronomes relativos; Tipologia textual; Registro formal e informal da linguagem; Termos da oração: Sujeito e Predicado; Adjunto adnominal; Complemento Nominal; Adjunto Adverbial; Agente da Passiva; Aposto; Vocativo;</w:t>
      </w:r>
      <w:r w:rsidRPr="00AF49B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Leitura e interpretação de texto; vocabulário; substituição e sentido de palavras e expressões no contexto; Formação e grafia do plural de palavras; Pontuação de frases; sinais de pontuação e seu uso; Sinônimos e antônimos; Expressões idiomáticas; Gírias; Concordância nominal e verbal. </w:t>
      </w:r>
    </w:p>
    <w:p w:rsidR="00DE2C6F" w:rsidRDefault="00DE2C6F" w:rsidP="00AF49BA">
      <w:pPr>
        <w:shd w:val="clear" w:color="auto" w:fill="FFFFFF"/>
        <w:spacing w:before="100" w:beforeAutospacing="1" w:after="324" w:afterAutospacing="1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4491" w:rsidRPr="00934491" w:rsidRDefault="00934491" w:rsidP="00934491">
      <w:pPr>
        <w:shd w:val="clear" w:color="auto" w:fill="FFFFFF"/>
        <w:spacing w:before="100" w:beforeAutospacing="1" w:after="324" w:afterAutospacing="1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NOCÕES DE INFORMÁTICA</w:t>
      </w:r>
      <w:r w:rsidRPr="009344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9344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Sistema operacional Windows; Microsoft Office: Word, Excel, Power Point; Conceitos e tecnologias relacionados à Internet e a Correio Eletrônico, Internet Explorer; Noções de segurança (antivírus, firewall, </w:t>
      </w:r>
      <w:proofErr w:type="spellStart"/>
      <w:r w:rsidRPr="00934491">
        <w:rPr>
          <w:rFonts w:ascii="Times New Roman" w:eastAsia="Times New Roman" w:hAnsi="Times New Roman" w:cs="Times New Roman"/>
          <w:sz w:val="24"/>
          <w:szCs w:val="24"/>
          <w:lang w:eastAsia="pt-BR"/>
        </w:rPr>
        <w:t>anti-spyware</w:t>
      </w:r>
      <w:proofErr w:type="spellEnd"/>
      <w:r w:rsidRPr="009344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etc.); Procedimentos de backup. Informática em Geral: conceitos. Periféricos de um Computador. Hardware. Software. Utilização e configurações básicas do Sistema Operacional Windows 7 e versões posteriores (componentes do ambiente de trabalho).</w:t>
      </w:r>
    </w:p>
    <w:p w:rsidR="00934491" w:rsidRPr="00AF49BA" w:rsidRDefault="00934491" w:rsidP="00AF49BA">
      <w:pPr>
        <w:shd w:val="clear" w:color="auto" w:fill="FFFFFF"/>
        <w:spacing w:before="100" w:beforeAutospacing="1" w:after="324" w:afterAutospacing="1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9BA" w:rsidRDefault="00DE2C6F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DE2C6F">
        <w:rPr>
          <w:rFonts w:ascii="Times New Roman" w:eastAsia="Lucida Sans Unicode" w:hAnsi="Times New Roman" w:cs="Times New Roman"/>
          <w:b/>
          <w:sz w:val="24"/>
          <w:szCs w:val="24"/>
        </w:rPr>
        <w:t xml:space="preserve">LEGISLAÇÃO MUNICIPAL: </w:t>
      </w:r>
      <w:r w:rsidR="00167361">
        <w:rPr>
          <w:rFonts w:ascii="Times New Roman" w:eastAsia="Lucida Sans Unicode" w:hAnsi="Times New Roman" w:cs="Times New Roman"/>
          <w:b/>
          <w:sz w:val="24"/>
          <w:szCs w:val="24"/>
        </w:rPr>
        <w:t>Regimento Interno da Câmara Municipal de Vereadores de Santa Maria</w:t>
      </w:r>
      <w:r w:rsidR="008C039C">
        <w:rPr>
          <w:rFonts w:ascii="Times New Roman" w:eastAsia="Lucida Sans Unicode" w:hAnsi="Times New Roman" w:cs="Times New Roman"/>
          <w:b/>
          <w:sz w:val="24"/>
          <w:szCs w:val="24"/>
        </w:rPr>
        <w:t>, RS</w:t>
      </w:r>
      <w:r w:rsidR="00167361">
        <w:rPr>
          <w:rFonts w:ascii="Times New Roman" w:eastAsia="Lucida Sans Unicode" w:hAnsi="Times New Roman" w:cs="Times New Roman"/>
          <w:b/>
          <w:sz w:val="24"/>
          <w:szCs w:val="24"/>
        </w:rPr>
        <w:t>:</w:t>
      </w:r>
    </w:p>
    <w:p w:rsidR="00167361" w:rsidRPr="0005553E" w:rsidRDefault="00167361" w:rsidP="00167361">
      <w:pPr>
        <w:pStyle w:val="PargrafodaLista"/>
        <w:numPr>
          <w:ilvl w:val="1"/>
          <w:numId w:val="1"/>
        </w:numPr>
        <w:spacing w:line="360" w:lineRule="auto"/>
        <w:rPr>
          <w:b/>
        </w:rPr>
      </w:pPr>
      <w:r w:rsidRPr="0005553E">
        <w:rPr>
          <w:b/>
        </w:rPr>
        <w:t>Título I – Da Câmara Municipal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>Capítulo I – Da composição de da sede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 xml:space="preserve">Capítulo II - </w:t>
      </w:r>
      <w:r w:rsidRPr="002B6126">
        <w:t>Da Legislatura e das Sessões Legislativas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Seção I - Da Legislatura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 xml:space="preserve">Seção II - </w:t>
      </w:r>
      <w:r w:rsidRPr="002B6126">
        <w:t>Das Sessões Legislativas</w:t>
      </w:r>
    </w:p>
    <w:p w:rsidR="00167361" w:rsidRPr="0005553E" w:rsidRDefault="00167361" w:rsidP="00167361">
      <w:pPr>
        <w:pStyle w:val="PargrafodaLista"/>
        <w:numPr>
          <w:ilvl w:val="1"/>
          <w:numId w:val="1"/>
        </w:numPr>
        <w:spacing w:line="360" w:lineRule="auto"/>
        <w:rPr>
          <w:b/>
        </w:rPr>
      </w:pPr>
      <w:r w:rsidRPr="0005553E">
        <w:rPr>
          <w:b/>
        </w:rPr>
        <w:t>Título II – Dos Vereadores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>Capítulo X – Da mesa Diretora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Artigos 40, 41, 42 e 43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Seção II - Das Atribuições da Mesa Diretora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>Capítulo XI – Das Comissões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Seção I – Das disposições preliminares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Seção II – Das comissões permanentes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Seção X – Das comissões temporárias</w:t>
      </w:r>
    </w:p>
    <w:p w:rsidR="00167361" w:rsidRDefault="00167361" w:rsidP="00167361">
      <w:pPr>
        <w:pStyle w:val="PargrafodaLista"/>
        <w:numPr>
          <w:ilvl w:val="4"/>
          <w:numId w:val="1"/>
        </w:numPr>
        <w:spacing w:line="360" w:lineRule="auto"/>
      </w:pPr>
      <w:r>
        <w:t>Subseção I – Das disposições comuns</w:t>
      </w:r>
    </w:p>
    <w:p w:rsidR="00167361" w:rsidRDefault="00167361" w:rsidP="00167361">
      <w:pPr>
        <w:pStyle w:val="PargrafodaLista"/>
        <w:numPr>
          <w:ilvl w:val="4"/>
          <w:numId w:val="1"/>
        </w:numPr>
        <w:spacing w:line="360" w:lineRule="auto"/>
      </w:pPr>
      <w:r>
        <w:t>Subseção II – Das Comissões Especiais</w:t>
      </w:r>
    </w:p>
    <w:p w:rsidR="00167361" w:rsidRDefault="00167361" w:rsidP="00167361">
      <w:pPr>
        <w:pStyle w:val="PargrafodaLista"/>
        <w:numPr>
          <w:ilvl w:val="4"/>
          <w:numId w:val="1"/>
        </w:numPr>
        <w:spacing w:line="360" w:lineRule="auto"/>
      </w:pPr>
      <w:r>
        <w:t>Subseção IV – Da Comissão Representativa</w:t>
      </w:r>
    </w:p>
    <w:p w:rsidR="00167361" w:rsidRPr="0005553E" w:rsidRDefault="00167361" w:rsidP="00167361">
      <w:pPr>
        <w:pStyle w:val="PargrafodaLista"/>
        <w:numPr>
          <w:ilvl w:val="1"/>
          <w:numId w:val="1"/>
        </w:numPr>
        <w:spacing w:line="360" w:lineRule="auto"/>
        <w:rPr>
          <w:b/>
        </w:rPr>
      </w:pPr>
      <w:r w:rsidRPr="0005553E">
        <w:rPr>
          <w:b/>
        </w:rPr>
        <w:t>Título III – Das Sessões da Câmara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>Capítulo I – Das disposições comuns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Artigos 103, 104, 105 e 106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>Capítulo II – Das sessões ordinárias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Seção I – Disposições preliminares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Seção II – Da divisão da sessão ordinária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Seção III – Do uso do expediente nobre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Seção IV – Do uso da Tribuna Livre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>Capítulo III – Das sessões plenárias extraordinárias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>Capítulo IV – Das sessões solenes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>Capítulo V – Das sessões extraordinárias especiais</w:t>
      </w:r>
    </w:p>
    <w:p w:rsidR="00167361" w:rsidRPr="0005553E" w:rsidRDefault="00167361" w:rsidP="00167361">
      <w:pPr>
        <w:pStyle w:val="PargrafodaLista"/>
        <w:numPr>
          <w:ilvl w:val="1"/>
          <w:numId w:val="1"/>
        </w:numPr>
        <w:spacing w:line="360" w:lineRule="auto"/>
        <w:rPr>
          <w:b/>
        </w:rPr>
      </w:pPr>
      <w:r w:rsidRPr="0005553E">
        <w:rPr>
          <w:b/>
        </w:rPr>
        <w:t>Título IV – Do processo legislativo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>Capítulo I</w:t>
      </w:r>
    </w:p>
    <w:p w:rsidR="00167361" w:rsidRDefault="00167361" w:rsidP="00167361">
      <w:pPr>
        <w:pStyle w:val="PargrafodaLista"/>
        <w:numPr>
          <w:ilvl w:val="3"/>
          <w:numId w:val="1"/>
        </w:numPr>
        <w:spacing w:line="360" w:lineRule="auto"/>
      </w:pPr>
      <w:r>
        <w:t>Seção I - Das disposições gerais</w:t>
      </w:r>
    </w:p>
    <w:p w:rsidR="00167361" w:rsidRDefault="00167361" w:rsidP="00167361">
      <w:pPr>
        <w:pStyle w:val="PargrafodaLista"/>
        <w:numPr>
          <w:ilvl w:val="4"/>
          <w:numId w:val="1"/>
        </w:numPr>
        <w:spacing w:line="360" w:lineRule="auto"/>
      </w:pPr>
      <w:r>
        <w:t>Artigos 142, 143 e 144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>Capítulo II – Da tramitação dos projetos em geral</w:t>
      </w:r>
    </w:p>
    <w:p w:rsidR="00167361" w:rsidRDefault="00167361" w:rsidP="00167361">
      <w:pPr>
        <w:pStyle w:val="PargrafodaLista"/>
        <w:numPr>
          <w:ilvl w:val="2"/>
          <w:numId w:val="1"/>
        </w:numPr>
        <w:spacing w:line="360" w:lineRule="auto"/>
      </w:pPr>
      <w:r>
        <w:t>Capítulo III – Da tramitação das proposições nas comissões</w:t>
      </w:r>
    </w:p>
    <w:p w:rsidR="008C039C" w:rsidRDefault="008C039C" w:rsidP="008C039C">
      <w:pPr>
        <w:pStyle w:val="PargrafodaLista"/>
        <w:spacing w:line="360" w:lineRule="auto"/>
        <w:ind w:left="2160"/>
      </w:pPr>
    </w:p>
    <w:p w:rsidR="00167361" w:rsidRDefault="008C039C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LEGISLAÇÃO MUNICIPAL: Lei Orgânica Municipal, de Santa Maria, RS:</w:t>
      </w:r>
    </w:p>
    <w:p w:rsidR="008C039C" w:rsidRPr="0095448B" w:rsidRDefault="008C039C" w:rsidP="008C039C">
      <w:pPr>
        <w:pStyle w:val="PargrafodaLista"/>
        <w:numPr>
          <w:ilvl w:val="0"/>
          <w:numId w:val="2"/>
        </w:numPr>
        <w:spacing w:line="360" w:lineRule="auto"/>
        <w:rPr>
          <w:b/>
        </w:rPr>
      </w:pPr>
      <w:r w:rsidRPr="0095448B">
        <w:rPr>
          <w:b/>
        </w:rPr>
        <w:t>Preâmbulo</w:t>
      </w:r>
    </w:p>
    <w:p w:rsidR="008C039C" w:rsidRPr="0095448B" w:rsidRDefault="008C039C" w:rsidP="008C039C">
      <w:pPr>
        <w:pStyle w:val="PargrafodaLista"/>
        <w:numPr>
          <w:ilvl w:val="0"/>
          <w:numId w:val="2"/>
        </w:numPr>
        <w:spacing w:line="360" w:lineRule="auto"/>
        <w:rPr>
          <w:b/>
        </w:rPr>
      </w:pPr>
      <w:r w:rsidRPr="0095448B">
        <w:rPr>
          <w:b/>
        </w:rPr>
        <w:t xml:space="preserve">Título I </w:t>
      </w:r>
      <w:proofErr w:type="gramStart"/>
      <w:r w:rsidRPr="0095448B">
        <w:rPr>
          <w:b/>
        </w:rPr>
        <w:t>–  Da</w:t>
      </w:r>
      <w:proofErr w:type="gramEnd"/>
      <w:r w:rsidRPr="0095448B">
        <w:rPr>
          <w:b/>
        </w:rPr>
        <w:t xml:space="preserve"> organização do município</w:t>
      </w:r>
    </w:p>
    <w:p w:rsidR="008C039C" w:rsidRDefault="008C039C" w:rsidP="008C039C">
      <w:pPr>
        <w:pStyle w:val="PargrafodaLista"/>
        <w:numPr>
          <w:ilvl w:val="2"/>
          <w:numId w:val="1"/>
        </w:numPr>
        <w:spacing w:line="360" w:lineRule="auto"/>
      </w:pPr>
      <w:r>
        <w:t>Capítulo I - Da organização político-administrativa</w:t>
      </w:r>
    </w:p>
    <w:p w:rsidR="008C039C" w:rsidRPr="0095448B" w:rsidRDefault="008C039C" w:rsidP="008C039C">
      <w:pPr>
        <w:pStyle w:val="PargrafodaLista"/>
        <w:numPr>
          <w:ilvl w:val="0"/>
          <w:numId w:val="2"/>
        </w:numPr>
        <w:spacing w:line="360" w:lineRule="auto"/>
        <w:rPr>
          <w:b/>
        </w:rPr>
      </w:pPr>
      <w:r w:rsidRPr="0095448B">
        <w:rPr>
          <w:b/>
        </w:rPr>
        <w:t>Título II – Da organização dos poderes</w:t>
      </w:r>
    </w:p>
    <w:p w:rsidR="008C039C" w:rsidRPr="00DE2C6F" w:rsidRDefault="008C039C" w:rsidP="008C039C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t>Capítulo I – Do poder legislativo</w:t>
      </w:r>
    </w:p>
    <w:p w:rsidR="00E3213E" w:rsidRDefault="00E3213E"/>
    <w:p w:rsidR="00DE2C6F" w:rsidRDefault="00DE2C6F"/>
    <w:p w:rsidR="00DE2C6F" w:rsidRDefault="00DE2C6F"/>
    <w:p w:rsidR="00DE2C6F" w:rsidRDefault="00DE2C6F"/>
    <w:p w:rsidR="00DE2C6F" w:rsidRDefault="00DE2C6F"/>
    <w:p w:rsidR="00DE2C6F" w:rsidRDefault="00DE2C6F"/>
    <w:p w:rsidR="00DE2C6F" w:rsidRDefault="00DE2C6F"/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ANEXO II – FORMULÁRIO DE RECURSO</w:t>
      </w: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>AO CIEE</w:t>
      </w: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NOME DO </w:t>
      </w:r>
      <w:proofErr w:type="gramStart"/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>CANDIDATO:_</w:t>
      </w:r>
      <w:proofErr w:type="gramEnd"/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</w:t>
      </w: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Nº </w:t>
      </w:r>
      <w:proofErr w:type="gramStart"/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>INSCRIÇÃO:_</w:t>
      </w:r>
      <w:proofErr w:type="gramEnd"/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_______________________CURSO:________________________________</w:t>
      </w: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>JUSTIFICATIVA DO CANDIDATO – Razões do Recurso</w:t>
      </w: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_____________________________________________________________________________</w:t>
      </w: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_____________________________________________________________________________</w:t>
      </w: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_____________________________________________________________________________</w:t>
      </w: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_____________________________________________________________________________</w:t>
      </w: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_____________________________________________________________________________</w:t>
      </w:r>
    </w:p>
    <w:p w:rsid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Pr="00DE2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_____________________________________________________________________________</w:t>
      </w: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_____________________________________________________________________________</w:t>
      </w: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>DATA: ____/_____/_____</w:t>
      </w: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</w:t>
      </w: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________________________________________</w:t>
      </w:r>
    </w:p>
    <w:p w:rsidR="00DE2C6F" w:rsidRPr="00DE2C6F" w:rsidRDefault="00DE2C6F" w:rsidP="00DE2C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Assinatura do Candidato</w:t>
      </w: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E2C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Assinatura do Responsável p/recebimento</w:t>
      </w:r>
    </w:p>
    <w:p w:rsidR="00DE2C6F" w:rsidRPr="00DE2C6F" w:rsidRDefault="00DE2C6F" w:rsidP="00DE2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Pr="00DE2C6F" w:rsidRDefault="00DE2C6F" w:rsidP="00DE2C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2C6F" w:rsidRDefault="00DE2C6F"/>
    <w:sectPr w:rsidR="00DE2C6F" w:rsidSect="00DA51B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497" w:rsidRDefault="00C90497" w:rsidP="00DA51B8">
      <w:pPr>
        <w:spacing w:after="0" w:line="240" w:lineRule="auto"/>
      </w:pPr>
      <w:r>
        <w:separator/>
      </w:r>
    </w:p>
  </w:endnote>
  <w:endnote w:type="continuationSeparator" w:id="0">
    <w:p w:rsidR="00C90497" w:rsidRDefault="00C90497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497" w:rsidRDefault="00C90497" w:rsidP="00DA51B8">
      <w:pPr>
        <w:spacing w:after="0" w:line="240" w:lineRule="auto"/>
      </w:pPr>
      <w:r>
        <w:separator/>
      </w:r>
    </w:p>
  </w:footnote>
  <w:footnote w:type="continuationSeparator" w:id="0">
    <w:p w:rsidR="00C90497" w:rsidRDefault="00C90497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1B8" w:rsidRDefault="002B29A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5705475</wp:posOffset>
              </wp:positionH>
              <wp:positionV relativeFrom="paragraph">
                <wp:posOffset>26670</wp:posOffset>
              </wp:positionV>
              <wp:extent cx="1095375" cy="748665"/>
              <wp:effectExtent l="0" t="0" r="9525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7486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29A5" w:rsidRDefault="0068434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6E52BE3" wp14:editId="26C24D90">
                                <wp:extent cx="781050" cy="523875"/>
                                <wp:effectExtent l="0" t="0" r="0" b="9525"/>
                                <wp:docPr id="5" name="Imagem 5" descr="CIEE-R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IEE-R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49.25pt;margin-top:2.1pt;width:86.25pt;height:5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    <v:textbox>
                <w:txbxContent>
                  <w:p w:rsidR="002B29A5" w:rsidRDefault="0068434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6E52BE3" wp14:editId="26C24D90">
                          <wp:extent cx="781050" cy="523875"/>
                          <wp:effectExtent l="0" t="0" r="0" b="9525"/>
                          <wp:docPr id="5" name="Imagem 5" descr="CIEE-R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IEE-R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51B8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942975</wp:posOffset>
              </wp:positionH>
              <wp:positionV relativeFrom="paragraph">
                <wp:posOffset>7620</wp:posOffset>
              </wp:positionV>
              <wp:extent cx="4695825" cy="140462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51B8" w:rsidRPr="00DA51B8" w:rsidRDefault="00DA51B8" w:rsidP="002B29A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right"/>
                            <w:rPr>
                              <w:rFonts w:ascii="Helvetica-Bold" w:hAnsi="Helvetica-Bold" w:cs="Helvetica-Bol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A51B8">
                            <w:rPr>
                              <w:rFonts w:ascii="Helvetica-Bold" w:hAnsi="Helvetica-Bold" w:cs="Helvetica-Bold"/>
                              <w:b/>
                              <w:bCs/>
                              <w:sz w:val="28"/>
                              <w:szCs w:val="28"/>
                            </w:rPr>
                            <w:t>Câmara Municipal de Vereadores de Santa Maria</w:t>
                          </w:r>
                        </w:p>
                        <w:p w:rsidR="00DA51B8" w:rsidRPr="00DA51B8" w:rsidRDefault="00DA51B8" w:rsidP="00DA51B8">
                          <w:pPr>
                            <w:spacing w:line="27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DA51B8">
                            <w:rPr>
                              <w:rFonts w:ascii="Helvetica" w:hAnsi="Helvetica" w:cs="Helvetica"/>
                              <w:sz w:val="28"/>
                              <w:szCs w:val="28"/>
                            </w:rPr>
                            <w:t xml:space="preserve">Centro Democrático Adelmo </w:t>
                          </w:r>
                          <w:proofErr w:type="spellStart"/>
                          <w:r w:rsidRPr="00DA51B8">
                            <w:rPr>
                              <w:rFonts w:ascii="Helvetica" w:hAnsi="Helvetica" w:cs="Helvetica"/>
                              <w:sz w:val="28"/>
                              <w:szCs w:val="28"/>
                            </w:rPr>
                            <w:t>Simas</w:t>
                          </w:r>
                          <w:proofErr w:type="spellEnd"/>
                          <w:r w:rsidRPr="00DA51B8">
                            <w:rPr>
                              <w:rFonts w:ascii="Helvetica" w:hAnsi="Helvetica" w:cs="Helvetica"/>
                              <w:sz w:val="28"/>
                              <w:szCs w:val="28"/>
                            </w:rPr>
                            <w:t xml:space="preserve"> Genro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4.25pt;margin-top:.6pt;width:3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    <v:textbox style="mso-fit-shape-to-text:t">
                <w:txbxContent>
                  <w:p w:rsidR="00DA51B8" w:rsidRPr="00DA51B8" w:rsidRDefault="00DA51B8" w:rsidP="002B29A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jc w:val="right"/>
                      <w:rPr>
                        <w:rFonts w:ascii="Helvetica-Bold" w:hAnsi="Helvetica-Bold" w:cs="Helvetica-Bold"/>
                        <w:b/>
                        <w:bCs/>
                        <w:sz w:val="28"/>
                        <w:szCs w:val="28"/>
                      </w:rPr>
                    </w:pPr>
                    <w:r w:rsidRPr="00DA51B8">
                      <w:rPr>
                        <w:rFonts w:ascii="Helvetica-Bold" w:hAnsi="Helvetica-Bold" w:cs="Helvetica-Bold"/>
                        <w:b/>
                        <w:bCs/>
                        <w:sz w:val="28"/>
                        <w:szCs w:val="28"/>
                      </w:rPr>
                      <w:t>Câmara Municipal de Vereadores de Santa Maria</w:t>
                    </w:r>
                  </w:p>
                  <w:p w:rsidR="00DA51B8" w:rsidRPr="00DA51B8" w:rsidRDefault="00DA51B8" w:rsidP="00DA51B8">
                    <w:pPr>
                      <w:spacing w:line="276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 xml:space="preserve">Centro Democrático Adelmo </w:t>
                    </w:r>
                    <w:proofErr w:type="spellStart"/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>Simas</w:t>
                    </w:r>
                    <w:proofErr w:type="spellEnd"/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 xml:space="preserve"> Genro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B8"/>
    <w:rsid w:val="000F7FF6"/>
    <w:rsid w:val="00167361"/>
    <w:rsid w:val="001C729D"/>
    <w:rsid w:val="002A2C56"/>
    <w:rsid w:val="002B29A5"/>
    <w:rsid w:val="003244B6"/>
    <w:rsid w:val="003B077E"/>
    <w:rsid w:val="003D6EF9"/>
    <w:rsid w:val="004B2624"/>
    <w:rsid w:val="005E50CD"/>
    <w:rsid w:val="00684347"/>
    <w:rsid w:val="006C0ED2"/>
    <w:rsid w:val="00842F5F"/>
    <w:rsid w:val="00844FAB"/>
    <w:rsid w:val="00847BB9"/>
    <w:rsid w:val="0088544D"/>
    <w:rsid w:val="008B64B4"/>
    <w:rsid w:val="008C039C"/>
    <w:rsid w:val="00920526"/>
    <w:rsid w:val="00934491"/>
    <w:rsid w:val="009B551A"/>
    <w:rsid w:val="00AF49BA"/>
    <w:rsid w:val="00B41F0E"/>
    <w:rsid w:val="00BF53BB"/>
    <w:rsid w:val="00C90497"/>
    <w:rsid w:val="00CC4B23"/>
    <w:rsid w:val="00D313D2"/>
    <w:rsid w:val="00DA51B8"/>
    <w:rsid w:val="00DE2C6F"/>
    <w:rsid w:val="00E0090E"/>
    <w:rsid w:val="00E10ABA"/>
    <w:rsid w:val="00E3213E"/>
    <w:rsid w:val="00E43B23"/>
    <w:rsid w:val="00F81A55"/>
    <w:rsid w:val="00F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35DC42-D785-47B1-AD5C-CD94193A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amaria.rs.gov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mara-sm.r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antamaria.rs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ntamaria.rs.gov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2456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Paulo.Hepp@Cieers.org.br</dc:creator>
  <cp:keywords/>
  <dc:description/>
  <cp:lastModifiedBy>Secretaria Geral 1</cp:lastModifiedBy>
  <cp:revision>2</cp:revision>
  <dcterms:created xsi:type="dcterms:W3CDTF">2018-07-06T14:16:00Z</dcterms:created>
  <dcterms:modified xsi:type="dcterms:W3CDTF">2018-07-06T14:16:00Z</dcterms:modified>
</cp:coreProperties>
</file>