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left" w:pos="2780"/>
        </w:tabs>
        <w:contextualSpacing w:val="0"/>
        <w:jc w:val="center"/>
        <w:rPr>
          <w:b w:val="1"/>
          <w:sz w:val="24"/>
          <w:szCs w:val="24"/>
        </w:rPr>
      </w:pPr>
      <w:r w:rsidDel="00000000" w:rsidR="00000000" w:rsidRPr="00000000">
        <w:rPr>
          <w:b w:val="1"/>
          <w:sz w:val="24"/>
          <w:szCs w:val="24"/>
          <w:rtl w:val="0"/>
        </w:rPr>
        <w:t xml:space="preserve">ATA 02/2016.2</w:t>
      </w:r>
    </w:p>
    <w:p w:rsidR="00000000" w:rsidDel="00000000" w:rsidP="00000000" w:rsidRDefault="00000000" w:rsidRPr="00000000">
      <w:pPr>
        <w:pBdr/>
        <w:tabs>
          <w:tab w:val="left" w:pos="2780"/>
        </w:tabs>
        <w:contextualSpacing w:val="0"/>
        <w:jc w:val="both"/>
        <w:rPr>
          <w:sz w:val="24"/>
          <w:szCs w:val="24"/>
        </w:rPr>
      </w:pPr>
      <w:r w:rsidDel="00000000" w:rsidR="00000000" w:rsidRPr="00000000">
        <w:rPr>
          <w:rtl w:val="0"/>
        </w:rPr>
      </w:r>
    </w:p>
    <w:p w:rsidR="00000000" w:rsidDel="00000000" w:rsidP="00000000" w:rsidRDefault="00000000" w:rsidRPr="00000000">
      <w:pPr>
        <w:pBdr/>
        <w:tabs>
          <w:tab w:val="left" w:pos="2780"/>
        </w:tabs>
        <w:contextualSpacing w:val="0"/>
        <w:jc w:val="both"/>
        <w:rPr>
          <w:sz w:val="24"/>
          <w:szCs w:val="24"/>
        </w:rPr>
      </w:pPr>
      <w:r w:rsidDel="00000000" w:rsidR="00000000" w:rsidRPr="00000000">
        <w:rPr>
          <w:rtl w:val="0"/>
        </w:rPr>
      </w:r>
    </w:p>
    <w:p w:rsidR="00000000" w:rsidDel="00000000" w:rsidP="00000000" w:rsidRDefault="00000000" w:rsidRPr="00000000">
      <w:pPr>
        <w:pBdr/>
        <w:tabs>
          <w:tab w:val="left" w:pos="2780"/>
        </w:tabs>
        <w:ind w:right="0"/>
        <w:contextualSpacing w:val="0"/>
        <w:jc w:val="both"/>
        <w:rPr>
          <w:sz w:val="24"/>
          <w:szCs w:val="24"/>
        </w:rPr>
      </w:pPr>
      <w:bookmarkStart w:colFirst="0" w:colLast="0" w:name="_gjdgxs" w:id="0"/>
      <w:bookmarkEnd w:id="0"/>
      <w:r w:rsidDel="00000000" w:rsidR="00000000" w:rsidRPr="00000000">
        <w:rPr>
          <w:sz w:val="24"/>
          <w:szCs w:val="24"/>
          <w:rtl w:val="0"/>
        </w:rPr>
        <w:t xml:space="preserve">Ao vigésimo oitavo dia do mês de setembro do ano de dois mil e dezesseis, às doze horas e trinta minutos, reuniu-se ordinariamente o Diretório Acadêmico de Engenharia de Produção, para deliberar sobre as seguintes pautas: planejamento de cursos e palestras no presente semestre de acordo com as expectativas dos alunos, regularização da situação financeira do DACEP, organização da confecção de peças de vestuário personalizadas do curso para os alunos, organização da Copa EP, ajuda de custos para a SADEP. Estiveram presentes os seguintes membros do diretório: Pedro Jacobi Chaves, Camila Ferro Ortiz, Bianca Michels Chaves, Sarah Rabaioli, Julio Ferreira Perobelli, Laura Cioccari de Souza, Bruna Rigon de Oliveira, João Francisco Mozzaquatro Wendt e Tales de Vargas Alves. A Vice-Presidente Camila iniciou a reunião informando as notícias gerais e passando para os pontos das pautas gerais. A respeito do planejamento de cursos e palestras, foram discutidos os resultados de um formulário enviado aos alunos a respeito de suas expectativas, ficando evidente o interesse em cursos de ferramentas como Excel e Project e ligados a assuntos como liderança e marketing. Os membros presentes da reunião ficaram responsáveis por entrar em contato com organizações como SEG e SENAC para obter informações a respeito desses cursos, ficando definido que os custos dos mesmos devem ser mantidos na faixa entre R$30,00 e R$35,00. No Departamento de Finanças, devido à greve dos bancários, ficou decidido que temporariamente, o dinheiro do diretório ficará sob responsabilidade da membro Laura Cioccari, em sua conta bancária pessoal. No Departamento de Comunicação e Marketing, ficou decidido que haverá uma consulta aos alunos por meio de um formulário a respeito do interesse em adquirir peças de vestuário personalizadas do curso, bem como a busca por orçamentos dessas peças. No Departamento de Eventos, ficou a princípio definida a data de realização da Copa EP, 05/11/2016, bem como o local (Arena Faixa Nova). Na Secretaria, informou-se o andamento da emissão de certificados atrasados da gestão passada, bem como da regularização da nova gestão em relação ao DCE. No Departamento Acadêmico, ficou deliberado que o DACEP solicitará à coordenação do curso uma ajuda de custos para a realização da SADEP.</w:t>
      </w:r>
    </w:p>
    <w:p w:rsidR="00000000" w:rsidDel="00000000" w:rsidP="00000000" w:rsidRDefault="00000000" w:rsidRPr="00000000">
      <w:pPr>
        <w:pBdr/>
        <w:tabs>
          <w:tab w:val="left" w:pos="2780"/>
        </w:tabs>
        <w:contextualSpacing w:val="0"/>
        <w:jc w:val="both"/>
        <w:rPr>
          <w:color w:val="000000"/>
          <w:sz w:val="24"/>
          <w:szCs w:val="24"/>
          <w:highlight w:val="whit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jc w:val="right"/>
        <w:rPr>
          <w:color w:val="000000"/>
          <w:highlight w:val="white"/>
        </w:rPr>
      </w:pPr>
      <w:r w:rsidDel="00000000" w:rsidR="00000000" w:rsidRPr="00000000">
        <w:rPr>
          <w:color w:val="000000"/>
          <w:sz w:val="24"/>
          <w:szCs w:val="24"/>
          <w:highlight w:val="white"/>
          <w:rtl w:val="0"/>
        </w:rPr>
        <w:t xml:space="preserve">________________________________________</w:t>
        <w:br w:type="textWrapping"/>
      </w:r>
      <w:r w:rsidDel="00000000" w:rsidR="00000000" w:rsidRPr="00000000">
        <w:rPr>
          <w:color w:val="000000"/>
          <w:highlight w:val="white"/>
          <w:rtl w:val="0"/>
        </w:rPr>
        <w:t xml:space="preserve">Presidente</w:t>
      </w:r>
    </w:p>
    <w:p w:rsidR="00000000" w:rsidDel="00000000" w:rsidP="00000000" w:rsidRDefault="00000000" w:rsidRPr="00000000">
      <w:pPr>
        <w:pBdr/>
        <w:contextualSpacing w:val="0"/>
        <w:jc w:val="right"/>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t xml:space="preserve">________________________________________________</w:t>
        <w:br w:type="textWrapping"/>
        <w:t xml:space="preserve">Secretária</w:t>
      </w:r>
    </w:p>
    <w:p w:rsidR="00000000" w:rsidDel="00000000" w:rsidP="00000000" w:rsidRDefault="00000000" w:rsidRPr="00000000">
      <w:pPr>
        <w:pBdr/>
        <w:contextualSpacing w:val="0"/>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