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EC" w:rsidRPr="00F3792B" w:rsidRDefault="00AF20EC" w:rsidP="00AF20EC">
      <w:pPr>
        <w:shd w:val="clear" w:color="auto" w:fill="FFFFFF" w:themeFill="background1"/>
        <w:spacing w:after="0" w:line="240" w:lineRule="auto"/>
        <w:ind w:right="465"/>
        <w:jc w:val="center"/>
        <w:rPr>
          <w:rFonts w:ascii="Arial" w:eastAsia="Times New Roman" w:hAnsi="Arial" w:cs="Arial"/>
          <w:b/>
          <w:bCs/>
          <w:color w:val="555555"/>
          <w:sz w:val="48"/>
          <w:szCs w:val="48"/>
          <w:lang w:eastAsia="pt-BR"/>
        </w:rPr>
      </w:pPr>
      <w:r w:rsidRPr="00F3792B">
        <w:rPr>
          <w:rFonts w:ascii="Arial" w:eastAsia="Times New Roman" w:hAnsi="Arial" w:cs="Arial"/>
          <w:b/>
          <w:bCs/>
          <w:color w:val="555555"/>
          <w:sz w:val="48"/>
          <w:szCs w:val="48"/>
          <w:lang w:eastAsia="pt-BR"/>
        </w:rPr>
        <w:t>AGENDE-SE</w:t>
      </w:r>
      <w:r w:rsidR="003F2400" w:rsidRPr="00F3792B">
        <w:rPr>
          <w:rFonts w:ascii="Arial" w:eastAsia="Times New Roman" w:hAnsi="Arial" w:cs="Arial"/>
          <w:b/>
          <w:bCs/>
          <w:color w:val="555555"/>
          <w:sz w:val="48"/>
          <w:szCs w:val="48"/>
          <w:lang w:eastAsia="pt-BR"/>
        </w:rPr>
        <w:t xml:space="preserve"> E PARTICIPE</w:t>
      </w:r>
    </w:p>
    <w:p w:rsidR="00AF20EC" w:rsidRPr="00613C05" w:rsidRDefault="00AF20EC" w:rsidP="000A6C2F">
      <w:pPr>
        <w:shd w:val="clear" w:color="auto" w:fill="FFFFFF" w:themeFill="background1"/>
        <w:spacing w:after="0" w:line="240" w:lineRule="auto"/>
        <w:ind w:right="465"/>
        <w:rPr>
          <w:rFonts w:ascii="Arial" w:eastAsia="Times New Roman" w:hAnsi="Arial" w:cs="Arial"/>
          <w:bCs/>
          <w:color w:val="555555"/>
          <w:sz w:val="20"/>
          <w:szCs w:val="20"/>
          <w:lang w:eastAsia="pt-BR"/>
        </w:rPr>
      </w:pPr>
    </w:p>
    <w:p w:rsidR="00AF20EC" w:rsidRPr="00613C05" w:rsidRDefault="00AF20EC" w:rsidP="00787743">
      <w:pPr>
        <w:shd w:val="clear" w:color="auto" w:fill="FFFFFF" w:themeFill="background1"/>
        <w:spacing w:after="0" w:line="240" w:lineRule="auto"/>
        <w:ind w:right="465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</w:p>
    <w:p w:rsidR="007F342A" w:rsidRPr="00F3792B" w:rsidRDefault="00AF20EC" w:rsidP="00F3792B">
      <w:pPr>
        <w:shd w:val="clear" w:color="auto" w:fill="FFFFFF" w:themeFill="background1"/>
        <w:spacing w:after="0" w:line="360" w:lineRule="auto"/>
        <w:ind w:left="284" w:right="284"/>
        <w:jc w:val="center"/>
        <w:rPr>
          <w:rFonts w:ascii="Arial" w:eastAsia="Times New Roman" w:hAnsi="Arial" w:cs="Arial"/>
          <w:bCs/>
          <w:color w:val="555555"/>
          <w:sz w:val="35"/>
          <w:szCs w:val="35"/>
          <w:lang w:eastAsia="pt-BR"/>
        </w:rPr>
      </w:pPr>
      <w:r w:rsidRPr="00F3792B">
        <w:rPr>
          <w:rFonts w:ascii="Arial" w:eastAsia="Times New Roman" w:hAnsi="Arial" w:cs="Arial"/>
          <w:b/>
          <w:bCs/>
          <w:color w:val="555555"/>
          <w:sz w:val="35"/>
          <w:szCs w:val="35"/>
          <w:lang w:eastAsia="pt-BR"/>
        </w:rPr>
        <w:t xml:space="preserve">O Grupo de Pesquisa ELOS juntamente com o PPGE recebe o </w:t>
      </w:r>
      <w:r w:rsidR="000A6C2F" w:rsidRPr="00F3792B">
        <w:rPr>
          <w:rFonts w:ascii="Arial" w:eastAsia="Times New Roman" w:hAnsi="Arial" w:cs="Arial"/>
          <w:b/>
          <w:bCs/>
          <w:color w:val="555555"/>
          <w:sz w:val="35"/>
          <w:szCs w:val="35"/>
          <w:lang w:eastAsia="pt-BR"/>
        </w:rPr>
        <w:t>professor Enrique</w:t>
      </w:r>
      <w:r w:rsidRPr="00F3792B">
        <w:rPr>
          <w:rFonts w:ascii="Arial" w:eastAsia="Times New Roman" w:hAnsi="Arial" w:cs="Arial"/>
          <w:b/>
          <w:bCs/>
          <w:color w:val="555555"/>
          <w:sz w:val="35"/>
          <w:szCs w:val="35"/>
          <w:lang w:eastAsia="pt-BR"/>
        </w:rPr>
        <w:t xml:space="preserve"> Miguel</w:t>
      </w:r>
      <w:r w:rsidR="000A6C2F" w:rsidRPr="00F3792B">
        <w:rPr>
          <w:rFonts w:ascii="Arial" w:eastAsia="Times New Roman" w:hAnsi="Arial" w:cs="Arial"/>
          <w:b/>
          <w:bCs/>
          <w:color w:val="555555"/>
          <w:sz w:val="35"/>
          <w:szCs w:val="35"/>
          <w:lang w:eastAsia="pt-BR"/>
        </w:rPr>
        <w:t xml:space="preserve"> Del Percio, da</w:t>
      </w:r>
      <w:r w:rsidR="00F3792B" w:rsidRPr="00F3792B">
        <w:rPr>
          <w:rFonts w:ascii="Arial" w:eastAsia="Times New Roman" w:hAnsi="Arial" w:cs="Arial"/>
          <w:b/>
          <w:bCs/>
          <w:color w:val="555555"/>
          <w:sz w:val="35"/>
          <w:szCs w:val="35"/>
          <w:lang w:eastAsia="pt-BR"/>
        </w:rPr>
        <w:t xml:space="preserve"> </w:t>
      </w:r>
      <w:r w:rsidRPr="00F3792B">
        <w:rPr>
          <w:rFonts w:ascii="Arial" w:eastAsia="Times New Roman" w:hAnsi="Arial" w:cs="Arial"/>
          <w:b/>
          <w:bCs/>
          <w:color w:val="555555"/>
          <w:sz w:val="35"/>
          <w:szCs w:val="35"/>
          <w:lang w:eastAsia="pt-BR"/>
        </w:rPr>
        <w:t>UBA/</w:t>
      </w:r>
      <w:r w:rsidR="000A6C2F" w:rsidRPr="00F3792B">
        <w:rPr>
          <w:rFonts w:ascii="Arial" w:eastAsia="Times New Roman" w:hAnsi="Arial" w:cs="Arial"/>
          <w:b/>
          <w:bCs/>
          <w:color w:val="555555"/>
          <w:sz w:val="35"/>
          <w:szCs w:val="35"/>
          <w:lang w:eastAsia="pt-BR"/>
        </w:rPr>
        <w:t>Argentina</w:t>
      </w:r>
      <w:r w:rsidR="009A2E6A" w:rsidRPr="00F3792B">
        <w:rPr>
          <w:rFonts w:ascii="Arial" w:eastAsia="Times New Roman" w:hAnsi="Arial" w:cs="Arial"/>
          <w:bCs/>
          <w:color w:val="555555"/>
          <w:sz w:val="35"/>
          <w:szCs w:val="35"/>
          <w:lang w:eastAsia="pt-BR"/>
        </w:rPr>
        <w:t>,</w:t>
      </w:r>
      <w:r w:rsidR="000A6C2F" w:rsidRPr="00F3792B">
        <w:rPr>
          <w:rFonts w:ascii="Arial" w:eastAsia="Times New Roman" w:hAnsi="Arial" w:cs="Arial"/>
          <w:bCs/>
          <w:color w:val="555555"/>
          <w:sz w:val="35"/>
          <w:szCs w:val="35"/>
          <w:lang w:eastAsia="pt-BR"/>
        </w:rPr>
        <w:t xml:space="preserve"> de </w:t>
      </w:r>
      <w:r w:rsidR="000A6C2F" w:rsidRPr="00F3792B">
        <w:rPr>
          <w:rFonts w:ascii="Arial" w:eastAsia="Times New Roman" w:hAnsi="Arial" w:cs="Arial"/>
          <w:bCs/>
          <w:color w:val="555555"/>
          <w:sz w:val="35"/>
          <w:szCs w:val="35"/>
          <w:u w:val="single"/>
          <w:lang w:eastAsia="pt-BR"/>
        </w:rPr>
        <w:t>05 a 22 de agosto</w:t>
      </w:r>
      <w:r w:rsidRPr="00F3792B">
        <w:rPr>
          <w:rFonts w:ascii="Arial" w:eastAsia="Times New Roman" w:hAnsi="Arial" w:cs="Arial"/>
          <w:bCs/>
          <w:color w:val="555555"/>
          <w:sz w:val="35"/>
          <w:szCs w:val="35"/>
          <w:u w:val="single"/>
          <w:lang w:eastAsia="pt-BR"/>
        </w:rPr>
        <w:t>/2014</w:t>
      </w:r>
      <w:r w:rsidR="0051490C" w:rsidRPr="00F3792B">
        <w:rPr>
          <w:rFonts w:ascii="Arial" w:eastAsia="Times New Roman" w:hAnsi="Arial" w:cs="Arial"/>
          <w:bCs/>
          <w:color w:val="555555"/>
          <w:sz w:val="35"/>
          <w:szCs w:val="35"/>
          <w:lang w:eastAsia="pt-BR"/>
        </w:rPr>
        <w:t>:</w:t>
      </w:r>
    </w:p>
    <w:p w:rsidR="00F31D9B" w:rsidRPr="009B377D" w:rsidRDefault="00F31D9B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20"/>
          <w:szCs w:val="20"/>
          <w:lang w:eastAsia="pt-BR"/>
        </w:rPr>
      </w:pPr>
    </w:p>
    <w:p w:rsidR="00787743" w:rsidRPr="00F31D9B" w:rsidRDefault="00787743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-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05 de agosto de 2014</w:t>
      </w:r>
      <w:r w:rsidR="007334C1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 xml:space="preserve">, </w:t>
      </w:r>
      <w:r w:rsidR="007F342A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às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 xml:space="preserve"> </w:t>
      </w:r>
      <w:r w:rsidR="007F342A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18h</w:t>
      </w:r>
      <w:r w:rsidR="007F342A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-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sala cinza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. R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eunião do Grupo de Pesquisa 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(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os participantes do grupo estão convocados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)</w:t>
      </w:r>
    </w:p>
    <w:p w:rsidR="00F31D9B" w:rsidRPr="009B377D" w:rsidRDefault="00F31D9B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20"/>
          <w:szCs w:val="20"/>
          <w:lang w:eastAsia="pt-BR"/>
        </w:rPr>
      </w:pPr>
    </w:p>
    <w:p w:rsidR="0051490C" w:rsidRPr="00F31D9B" w:rsidRDefault="00787743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val="es-ES_tradnl" w:eastAsia="pt-BR"/>
        </w:rPr>
      </w:pP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-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06 a 08 de agosto</w:t>
      </w:r>
      <w:r w:rsidR="00411BAF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, 15h às 20h, na sala cinza</w:t>
      </w:r>
      <w:r w:rsidR="00411BAF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.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–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seminário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com 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val="es-ES_tradnl" w:eastAsia="pt-BR"/>
        </w:rPr>
        <w:t>carga horaria de 15 horas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: “Lo político y las políticas educativas: hegemonía, fraternidad y conflicto”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val="es-ES_tradnl" w:eastAsia="pt-BR"/>
        </w:rPr>
        <w:t xml:space="preserve">. </w:t>
      </w:r>
    </w:p>
    <w:p w:rsidR="00787743" w:rsidRPr="00F31D9B" w:rsidRDefault="0051490C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val="es-ES_tradnl" w:eastAsia="pt-BR"/>
        </w:rPr>
      </w:pP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val="es-ES_tradnl" w:eastAsia="pt-BR"/>
        </w:rPr>
        <w:t>O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val="es-ES_tradnl" w:eastAsia="pt-BR"/>
        </w:rPr>
        <w:t>bjetivo: Comprender los fundamentos teóricos y epistemológicos que orientan las políticas públicas, que llevan en consideración los derechos humanos, la hegemonía, fraternidad y el conflicto.</w:t>
      </w:r>
    </w:p>
    <w:p w:rsidR="00F31D9B" w:rsidRPr="009B377D" w:rsidRDefault="00F31D9B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20"/>
          <w:szCs w:val="20"/>
          <w:lang w:val="es-ES_tradnl" w:eastAsia="pt-BR"/>
        </w:rPr>
      </w:pPr>
    </w:p>
    <w:p w:rsidR="00787743" w:rsidRPr="00A53863" w:rsidRDefault="00787743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val="es-ES_tradnl" w:eastAsia="pt-BR"/>
        </w:rPr>
        <w:t xml:space="preserve">-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12 de agosto</w:t>
      </w:r>
      <w:r w:rsidR="00A95337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 xml:space="preserve"> -</w:t>
      </w:r>
      <w:r w:rsidR="007334C1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 xml:space="preserve"> 9h às 12h</w:t>
      </w:r>
      <w:r w:rsidR="00DC0A38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 xml:space="preserve"> – AUDI</w:t>
      </w:r>
      <w:r w:rsidR="00A95337"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MAX</w:t>
      </w:r>
      <w:r w:rsidR="00A95337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.  </w:t>
      </w:r>
      <w:r w:rsidR="0051490C" w:rsidRPr="00A53863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Aula I</w:t>
      </w:r>
      <w:r w:rsidRPr="00A53863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naugural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d</w:t>
      </w:r>
      <w:r w:rsidR="00846482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o Curso de Especialização em Gestão Educacional</w:t>
      </w:r>
      <w:r w:rsidR="00A53863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, com o tema</w:t>
      </w:r>
      <w:r w:rsidR="00A53863" w:rsidRPr="00A53863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: </w:t>
      </w:r>
      <w:r w:rsidR="00A53863" w:rsidRPr="00A53863">
        <w:rPr>
          <w:rFonts w:ascii="Arial" w:hAnsi="Arial" w:cs="Arial"/>
          <w:bCs/>
          <w:color w:val="000000"/>
          <w:sz w:val="30"/>
          <w:szCs w:val="30"/>
        </w:rPr>
        <w:t>"Los fines de la educación superior en el Siglo XXI"</w:t>
      </w:r>
    </w:p>
    <w:p w:rsidR="00F31D9B" w:rsidRPr="009B377D" w:rsidRDefault="00F31D9B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20"/>
          <w:szCs w:val="20"/>
          <w:lang w:eastAsia="pt-BR"/>
        </w:rPr>
      </w:pPr>
    </w:p>
    <w:p w:rsidR="00846482" w:rsidRPr="00F31D9B" w:rsidRDefault="00787743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-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u w:val="single"/>
          <w:lang w:eastAsia="pt-BR"/>
        </w:rPr>
        <w:t>22 de agosto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- Mini C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urso 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com carga horária de 08 horas.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(com a participação de professores da Educação Básica): “Repensar una educación bas</w:t>
      </w:r>
      <w:r w:rsidR="0051490C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ada en la noción de relación”. </w:t>
      </w:r>
    </w:p>
    <w:p w:rsidR="00787743" w:rsidRPr="00F31D9B" w:rsidRDefault="00787743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Objetivo: Repensar las prácticas educativas en el contexto de la condicción social y humana, en la búsqueda por una articulación entre la educación básica y superior.</w:t>
      </w:r>
    </w:p>
    <w:p w:rsidR="00787743" w:rsidRPr="009B377D" w:rsidRDefault="00787743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20"/>
          <w:szCs w:val="20"/>
          <w:lang w:eastAsia="pt-BR"/>
        </w:rPr>
      </w:pPr>
    </w:p>
    <w:p w:rsidR="00787743" w:rsidRPr="00F31D9B" w:rsidRDefault="00411BAF" w:rsidP="00837C42">
      <w:pPr>
        <w:shd w:val="clear" w:color="auto" w:fill="FFFFFF" w:themeFill="background1"/>
        <w:spacing w:after="0" w:line="36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Inscrições para o S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eminário e o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M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ini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C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urso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: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S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ecretaria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s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PPGE</w:t>
      </w:r>
      <w:r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e</w:t>
      </w:r>
      <w:r w:rsidR="00787743" w:rsidRPr="00F31D9B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CEGE.</w:t>
      </w:r>
    </w:p>
    <w:p w:rsidR="00B9360F" w:rsidRPr="009B377D" w:rsidRDefault="00B9360F" w:rsidP="00837C42">
      <w:pPr>
        <w:shd w:val="clear" w:color="auto" w:fill="FFFFFF" w:themeFill="background1"/>
        <w:spacing w:after="0" w:line="24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20"/>
          <w:szCs w:val="20"/>
          <w:lang w:eastAsia="pt-BR"/>
        </w:rPr>
      </w:pPr>
      <w:bookmarkStart w:id="0" w:name="_GoBack"/>
    </w:p>
    <w:bookmarkEnd w:id="0"/>
    <w:p w:rsidR="00787743" w:rsidRPr="00467411" w:rsidRDefault="00670219" w:rsidP="00837C42">
      <w:pPr>
        <w:shd w:val="clear" w:color="auto" w:fill="FFFFFF" w:themeFill="background1"/>
        <w:spacing w:after="0" w:line="24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  <w:r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Aproveitamento:</w:t>
      </w:r>
    </w:p>
    <w:p w:rsidR="00670219" w:rsidRPr="00467411" w:rsidRDefault="00670219" w:rsidP="00837C42">
      <w:pPr>
        <w:shd w:val="clear" w:color="auto" w:fill="FFFFFF" w:themeFill="background1"/>
        <w:spacing w:after="0" w:line="240" w:lineRule="auto"/>
        <w:ind w:left="284" w:right="284"/>
        <w:jc w:val="both"/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</w:pPr>
      <w:r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- PPGE: </w:t>
      </w:r>
      <w:r w:rsidR="000A6C2F"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computado</w:t>
      </w:r>
      <w:r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 com </w:t>
      </w:r>
      <w:r w:rsidR="000A6C2F"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Tópicos em Educação</w:t>
      </w:r>
    </w:p>
    <w:p w:rsidR="000A6C2F" w:rsidRPr="00467411" w:rsidRDefault="00670219" w:rsidP="00F3792B">
      <w:pPr>
        <w:shd w:val="clear" w:color="auto" w:fill="FFFFFF" w:themeFill="background1"/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bCs/>
          <w:color w:val="555555"/>
          <w:sz w:val="30"/>
          <w:szCs w:val="30"/>
          <w:lang w:eastAsia="pt-BR"/>
        </w:rPr>
      </w:pPr>
      <w:r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- </w:t>
      </w:r>
      <w:r w:rsidR="000A6C2F"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demais participantes</w:t>
      </w:r>
      <w:r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>: Atestado de Partic</w:t>
      </w:r>
      <w:r w:rsidR="000A6C2F" w:rsidRPr="00467411">
        <w:rPr>
          <w:rFonts w:ascii="Arial" w:eastAsia="Times New Roman" w:hAnsi="Arial" w:cs="Arial"/>
          <w:bCs/>
          <w:color w:val="555555"/>
          <w:sz w:val="30"/>
          <w:szCs w:val="30"/>
          <w:lang w:eastAsia="pt-BR"/>
        </w:rPr>
        <w:t xml:space="preserve">ipação. </w:t>
      </w:r>
    </w:p>
    <w:sectPr w:rsidR="000A6C2F" w:rsidRPr="00467411" w:rsidSect="00613C05">
      <w:pgSz w:w="11906" w:h="16838"/>
      <w:pgMar w:top="567" w:right="567" w:bottom="28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019" w:rsidRDefault="007C7019" w:rsidP="000A6C2F">
      <w:pPr>
        <w:spacing w:after="0" w:line="240" w:lineRule="auto"/>
      </w:pPr>
      <w:r>
        <w:separator/>
      </w:r>
    </w:p>
  </w:endnote>
  <w:endnote w:type="continuationSeparator" w:id="0">
    <w:p w:rsidR="007C7019" w:rsidRDefault="007C7019" w:rsidP="000A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019" w:rsidRDefault="007C7019" w:rsidP="000A6C2F">
      <w:pPr>
        <w:spacing w:after="0" w:line="240" w:lineRule="auto"/>
      </w:pPr>
      <w:r>
        <w:separator/>
      </w:r>
    </w:p>
  </w:footnote>
  <w:footnote w:type="continuationSeparator" w:id="0">
    <w:p w:rsidR="007C7019" w:rsidRDefault="007C7019" w:rsidP="000A6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2F"/>
    <w:rsid w:val="000A6C2F"/>
    <w:rsid w:val="0031714C"/>
    <w:rsid w:val="003F2400"/>
    <w:rsid w:val="00411BAF"/>
    <w:rsid w:val="00467411"/>
    <w:rsid w:val="0051490C"/>
    <w:rsid w:val="00613C05"/>
    <w:rsid w:val="00636C66"/>
    <w:rsid w:val="00652B7A"/>
    <w:rsid w:val="00670219"/>
    <w:rsid w:val="007116E6"/>
    <w:rsid w:val="007334C1"/>
    <w:rsid w:val="00787743"/>
    <w:rsid w:val="007C7019"/>
    <w:rsid w:val="007F342A"/>
    <w:rsid w:val="00824055"/>
    <w:rsid w:val="00837C42"/>
    <w:rsid w:val="00846482"/>
    <w:rsid w:val="009A2E6A"/>
    <w:rsid w:val="009B377D"/>
    <w:rsid w:val="009F5B63"/>
    <w:rsid w:val="00A53863"/>
    <w:rsid w:val="00A95337"/>
    <w:rsid w:val="00A967A0"/>
    <w:rsid w:val="00AD4BD3"/>
    <w:rsid w:val="00AF20EC"/>
    <w:rsid w:val="00B9360F"/>
    <w:rsid w:val="00D342C0"/>
    <w:rsid w:val="00D4574C"/>
    <w:rsid w:val="00DC0A38"/>
    <w:rsid w:val="00E25BD3"/>
    <w:rsid w:val="00F159FE"/>
    <w:rsid w:val="00F31D9B"/>
    <w:rsid w:val="00F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B94F5-AFFC-432A-B373-92390D04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6C2F"/>
  </w:style>
  <w:style w:type="paragraph" w:styleId="Rodap">
    <w:name w:val="footer"/>
    <w:basedOn w:val="Normal"/>
    <w:link w:val="RodapChar"/>
    <w:uiPriority w:val="99"/>
    <w:unhideWhenUsed/>
    <w:rsid w:val="000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C2F"/>
  </w:style>
  <w:style w:type="character" w:styleId="Hyperlink">
    <w:name w:val="Hyperlink"/>
    <w:basedOn w:val="Fontepargpadro"/>
    <w:uiPriority w:val="99"/>
    <w:unhideWhenUsed/>
    <w:rsid w:val="000A6C2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11BA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5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7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9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641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1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6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16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38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317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37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87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9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289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44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794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29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2942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671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714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1334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806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6299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384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454296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4244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60986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14088777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84260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3407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582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6313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3286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586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04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9943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502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2954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04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0092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1428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8111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7839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6263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A160-55B3-45F1-A7E5-633A6290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5</cp:revision>
  <cp:lastPrinted>2014-07-28T22:44:00Z</cp:lastPrinted>
  <dcterms:created xsi:type="dcterms:W3CDTF">2014-07-28T22:50:00Z</dcterms:created>
  <dcterms:modified xsi:type="dcterms:W3CDTF">2014-07-29T23:12:00Z</dcterms:modified>
</cp:coreProperties>
</file>