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F4DFF" w14:textId="77777777" w:rsidR="00C443AC" w:rsidRPr="00C443AC" w:rsidRDefault="00C443AC" w:rsidP="00C443AC">
      <w:pPr>
        <w:pStyle w:val="yiv3126135494msonormal"/>
        <w:shd w:val="clear" w:color="auto" w:fill="FFFFFF"/>
        <w:spacing w:before="0" w:beforeAutospacing="0" w:after="0" w:afterAutospacing="0" w:line="360" w:lineRule="auto"/>
        <w:jc w:val="both"/>
        <w:rPr>
          <w:rFonts w:ascii="Arial" w:hAnsi="Arial" w:cs="Arial"/>
          <w:color w:val="000000"/>
          <w:sz w:val="22"/>
          <w:szCs w:val="22"/>
        </w:rPr>
      </w:pPr>
      <w:r w:rsidRPr="00C443AC">
        <w:rPr>
          <w:rFonts w:ascii="Arial" w:hAnsi="Arial" w:cs="Arial"/>
          <w:b/>
          <w:bCs/>
          <w:color w:val="CD232C"/>
        </w:rPr>
        <w:t>Número de registro no SIE: </w:t>
      </w:r>
      <w:r w:rsidRPr="00C443AC">
        <w:rPr>
          <w:rFonts w:ascii="Arial" w:hAnsi="Arial" w:cs="Arial"/>
          <w:color w:val="000000"/>
        </w:rPr>
        <w:t>3010066.</w:t>
      </w:r>
    </w:p>
    <w:p w14:paraId="5790214D" w14:textId="77777777" w:rsidR="00C443AC" w:rsidRPr="00C443AC" w:rsidRDefault="00C443AC" w:rsidP="00C443AC">
      <w:pPr>
        <w:pStyle w:val="yiv3126135494msonormal"/>
        <w:shd w:val="clear" w:color="auto" w:fill="FFFFFF"/>
        <w:spacing w:before="0" w:beforeAutospacing="0" w:after="0" w:afterAutospacing="0" w:line="360" w:lineRule="auto"/>
        <w:jc w:val="both"/>
        <w:rPr>
          <w:rFonts w:ascii="Arial" w:hAnsi="Arial" w:cs="Arial"/>
          <w:color w:val="000000"/>
          <w:sz w:val="22"/>
          <w:szCs w:val="22"/>
        </w:rPr>
      </w:pPr>
      <w:r w:rsidRPr="00C443AC">
        <w:rPr>
          <w:rFonts w:ascii="Arial" w:hAnsi="Arial" w:cs="Arial"/>
          <w:b/>
          <w:bCs/>
          <w:color w:val="CD232C"/>
        </w:rPr>
        <w:t>Status: </w:t>
      </w:r>
      <w:r w:rsidRPr="00C443AC">
        <w:rPr>
          <w:rFonts w:ascii="Arial" w:hAnsi="Arial" w:cs="Arial"/>
          <w:color w:val="000000"/>
        </w:rPr>
        <w:t>concluído em dezembro 2018.</w:t>
      </w:r>
    </w:p>
    <w:p w14:paraId="4F5A75DE" w14:textId="77777777" w:rsidR="00C443AC" w:rsidRPr="00C443AC" w:rsidRDefault="00C443AC" w:rsidP="00C443AC">
      <w:pPr>
        <w:pStyle w:val="yiv3126135494msonormal"/>
        <w:shd w:val="clear" w:color="auto" w:fill="FFFFFF"/>
        <w:spacing w:before="0" w:beforeAutospacing="0" w:after="0" w:afterAutospacing="0" w:line="360" w:lineRule="auto"/>
        <w:jc w:val="both"/>
        <w:rPr>
          <w:rFonts w:ascii="Arial" w:hAnsi="Arial" w:cs="Arial"/>
          <w:color w:val="000000"/>
          <w:sz w:val="22"/>
          <w:szCs w:val="22"/>
        </w:rPr>
      </w:pPr>
      <w:r w:rsidRPr="00C443AC">
        <w:rPr>
          <w:rFonts w:ascii="Arial" w:hAnsi="Arial" w:cs="Arial"/>
          <w:b/>
          <w:bCs/>
          <w:color w:val="CD232C"/>
        </w:rPr>
        <w:t>Coordenador(a): </w:t>
      </w:r>
      <w:r w:rsidRPr="00C443AC">
        <w:rPr>
          <w:rFonts w:ascii="Arial" w:hAnsi="Arial" w:cs="Arial"/>
        </w:rPr>
        <w:t>Sílvia Maria de Oliveira Pavão</w:t>
      </w:r>
    </w:p>
    <w:p w14:paraId="5C6898E4" w14:textId="77777777" w:rsidR="00C443AC" w:rsidRPr="00C443AC" w:rsidRDefault="00C443AC" w:rsidP="00C443AC">
      <w:pPr>
        <w:pStyle w:val="yiv3126135494msonormal"/>
        <w:shd w:val="clear" w:color="auto" w:fill="FFFFFF"/>
        <w:spacing w:before="0" w:beforeAutospacing="0" w:after="0" w:afterAutospacing="0" w:line="360" w:lineRule="auto"/>
        <w:jc w:val="both"/>
        <w:rPr>
          <w:rFonts w:ascii="Arial" w:hAnsi="Arial" w:cs="Arial"/>
          <w:color w:val="000000"/>
          <w:sz w:val="22"/>
          <w:szCs w:val="22"/>
        </w:rPr>
      </w:pPr>
      <w:proofErr w:type="spellStart"/>
      <w:r w:rsidRPr="00C443AC">
        <w:rPr>
          <w:rFonts w:ascii="Arial" w:hAnsi="Arial" w:cs="Arial"/>
          <w:b/>
          <w:bCs/>
          <w:color w:val="CD232C"/>
        </w:rPr>
        <w:t>Co-orientadore</w:t>
      </w:r>
      <w:proofErr w:type="spellEnd"/>
      <w:r w:rsidRPr="00C443AC">
        <w:rPr>
          <w:rFonts w:ascii="Arial" w:hAnsi="Arial" w:cs="Arial"/>
          <w:b/>
          <w:bCs/>
          <w:color w:val="CD232C"/>
        </w:rPr>
        <w:t>(a)s: </w:t>
      </w:r>
      <w:r w:rsidRPr="00C443AC">
        <w:rPr>
          <w:rFonts w:ascii="Arial" w:hAnsi="Arial" w:cs="Arial"/>
          <w:b/>
          <w:bCs/>
        </w:rPr>
        <w:t>---</w:t>
      </w:r>
    </w:p>
    <w:p w14:paraId="33BE5B77" w14:textId="77777777" w:rsidR="00C443AC" w:rsidRPr="00C443AC" w:rsidRDefault="00C443AC" w:rsidP="00C443AC">
      <w:pPr>
        <w:pStyle w:val="yiv3126135494msonormal"/>
        <w:shd w:val="clear" w:color="auto" w:fill="FFFFFF"/>
        <w:spacing w:before="0" w:beforeAutospacing="0" w:after="0" w:afterAutospacing="0" w:line="360" w:lineRule="auto"/>
        <w:jc w:val="both"/>
        <w:rPr>
          <w:rFonts w:ascii="Arial" w:hAnsi="Arial" w:cs="Arial"/>
          <w:color w:val="000000"/>
          <w:sz w:val="22"/>
          <w:szCs w:val="22"/>
        </w:rPr>
      </w:pPr>
      <w:r w:rsidRPr="00C443AC">
        <w:rPr>
          <w:rFonts w:ascii="Arial" w:hAnsi="Arial" w:cs="Arial"/>
          <w:b/>
          <w:bCs/>
          <w:color w:val="CD232C"/>
        </w:rPr>
        <w:t>Participantes:</w:t>
      </w:r>
      <w:r w:rsidRPr="00C443AC">
        <w:rPr>
          <w:rFonts w:ascii="Arial" w:hAnsi="Arial" w:cs="Arial"/>
          <w:b/>
          <w:bCs/>
          <w:color w:val="000000"/>
        </w:rPr>
        <w:t> </w:t>
      </w:r>
      <w:r w:rsidRPr="00C443AC">
        <w:rPr>
          <w:rFonts w:ascii="Arial" w:hAnsi="Arial" w:cs="Arial"/>
          <w:color w:val="000000"/>
        </w:rPr>
        <w:t>Professores e estudantes.</w:t>
      </w:r>
    </w:p>
    <w:p w14:paraId="28C7A8A4" w14:textId="77777777" w:rsidR="00C443AC" w:rsidRPr="00C443AC" w:rsidRDefault="00C443AC" w:rsidP="00C443AC">
      <w:pPr>
        <w:pStyle w:val="yiv3126135494msonormal"/>
        <w:shd w:val="clear" w:color="auto" w:fill="FFFFFF"/>
        <w:spacing w:before="0" w:beforeAutospacing="0" w:after="0" w:afterAutospacing="0" w:line="360" w:lineRule="auto"/>
        <w:jc w:val="both"/>
        <w:rPr>
          <w:rFonts w:ascii="Arial" w:hAnsi="Arial" w:cs="Arial"/>
          <w:color w:val="1D2228"/>
          <w:sz w:val="22"/>
          <w:szCs w:val="22"/>
        </w:rPr>
      </w:pPr>
      <w:r w:rsidRPr="00C443AC">
        <w:rPr>
          <w:rFonts w:ascii="Arial" w:hAnsi="Arial" w:cs="Arial"/>
          <w:b/>
          <w:bCs/>
          <w:color w:val="CD232C"/>
        </w:rPr>
        <w:t>Acadêmico(a)s participantes: </w:t>
      </w:r>
      <w:r w:rsidRPr="00C443AC">
        <w:rPr>
          <w:rFonts w:ascii="Arial" w:hAnsi="Arial" w:cs="Arial"/>
          <w:color w:val="000000"/>
        </w:rPr>
        <w:t>Acadêmicos</w:t>
      </w:r>
      <w:r w:rsidRPr="00C443AC">
        <w:rPr>
          <w:rFonts w:ascii="Arial" w:hAnsi="Arial" w:cs="Arial"/>
          <w:b/>
          <w:bCs/>
          <w:color w:val="CD232C"/>
        </w:rPr>
        <w:t> </w:t>
      </w:r>
      <w:r w:rsidRPr="00C443AC">
        <w:rPr>
          <w:rFonts w:ascii="Arial" w:hAnsi="Arial" w:cs="Arial"/>
          <w:color w:val="000000"/>
        </w:rPr>
        <w:t>que atuaram na Coordenadoria de Ações Educacionais.</w:t>
      </w:r>
    </w:p>
    <w:p w14:paraId="0E9D6F34" w14:textId="77777777" w:rsidR="00C443AC" w:rsidRPr="00C443AC" w:rsidRDefault="00C443AC" w:rsidP="00C443AC">
      <w:pPr>
        <w:pStyle w:val="yiv3126135494msonormal"/>
        <w:shd w:val="clear" w:color="auto" w:fill="FFFFFF"/>
        <w:spacing w:before="0" w:beforeAutospacing="0" w:after="0" w:afterAutospacing="0" w:line="360" w:lineRule="auto"/>
        <w:jc w:val="both"/>
        <w:rPr>
          <w:rFonts w:ascii="Arial" w:hAnsi="Arial" w:cs="Arial"/>
          <w:color w:val="000000"/>
          <w:sz w:val="22"/>
          <w:szCs w:val="22"/>
        </w:rPr>
      </w:pPr>
      <w:r w:rsidRPr="00C443AC">
        <w:rPr>
          <w:rFonts w:ascii="Arial" w:hAnsi="Arial" w:cs="Arial"/>
          <w:b/>
          <w:bCs/>
          <w:color w:val="CD232C"/>
        </w:rPr>
        <w:t>Objetivos: </w:t>
      </w:r>
      <w:r w:rsidRPr="00C443AC">
        <w:rPr>
          <w:rFonts w:ascii="Arial" w:hAnsi="Arial" w:cs="Arial"/>
          <w:color w:val="222222"/>
        </w:rPr>
        <w:t>promover o acesso à pós-graduação, contribuindo para a formação de profissionais seguramente habilitados a investigação científica nas diferentes áreas do conhecimento, para produzir e divulgar o conhecimento, suas formas e aplicações.</w:t>
      </w:r>
    </w:p>
    <w:p w14:paraId="48BFC647" w14:textId="77777777" w:rsidR="00C443AC" w:rsidRPr="00C443AC" w:rsidRDefault="00C443AC" w:rsidP="00C443AC">
      <w:pPr>
        <w:pStyle w:val="yiv3126135494msonormal"/>
        <w:shd w:val="clear" w:color="auto" w:fill="FFFFFF"/>
        <w:spacing w:before="0" w:beforeAutospacing="0" w:after="0" w:afterAutospacing="0" w:line="360" w:lineRule="auto"/>
        <w:jc w:val="both"/>
        <w:rPr>
          <w:rFonts w:ascii="Arial" w:hAnsi="Arial" w:cs="Arial"/>
          <w:color w:val="000000"/>
          <w:sz w:val="22"/>
          <w:szCs w:val="22"/>
        </w:rPr>
      </w:pPr>
      <w:r w:rsidRPr="00C443AC">
        <w:rPr>
          <w:rFonts w:ascii="Arial" w:hAnsi="Arial" w:cs="Arial"/>
          <w:b/>
          <w:bCs/>
          <w:color w:val="CD232C"/>
        </w:rPr>
        <w:t>Público alvo: </w:t>
      </w:r>
      <w:r w:rsidRPr="00C443AC">
        <w:rPr>
          <w:rFonts w:ascii="Arial" w:hAnsi="Arial" w:cs="Arial"/>
          <w:color w:val="000000"/>
        </w:rPr>
        <w:t>público participante de p</w:t>
      </w:r>
      <w:r w:rsidRPr="00C443AC">
        <w:rPr>
          <w:rFonts w:ascii="Arial" w:hAnsi="Arial" w:cs="Arial"/>
          <w:color w:val="0D0D0D"/>
        </w:rPr>
        <w:t>retos, pardos, indígenas, pessoas com deficiência, transtornos globais do desenvolvimento, altas habilidades e superdotação.</w:t>
      </w:r>
    </w:p>
    <w:p w14:paraId="002667F7" w14:textId="77777777" w:rsidR="00C443AC" w:rsidRPr="00C443AC" w:rsidRDefault="00C443AC" w:rsidP="00C443AC">
      <w:pPr>
        <w:pStyle w:val="yiv3126135494msonormal"/>
        <w:shd w:val="clear" w:color="auto" w:fill="FFFFFF"/>
        <w:spacing w:before="0" w:beforeAutospacing="0" w:after="0" w:afterAutospacing="0" w:line="360" w:lineRule="auto"/>
        <w:jc w:val="both"/>
        <w:rPr>
          <w:rFonts w:ascii="Arial" w:hAnsi="Arial" w:cs="Arial"/>
          <w:color w:val="000000"/>
          <w:sz w:val="22"/>
          <w:szCs w:val="22"/>
        </w:rPr>
      </w:pPr>
      <w:r w:rsidRPr="00C443AC">
        <w:rPr>
          <w:rFonts w:ascii="Arial" w:hAnsi="Arial" w:cs="Arial"/>
          <w:b/>
          <w:bCs/>
          <w:color w:val="CD232C"/>
        </w:rPr>
        <w:t>Resumo do projeto:  </w:t>
      </w:r>
      <w:r w:rsidRPr="00C443AC">
        <w:rPr>
          <w:rFonts w:ascii="Arial" w:hAnsi="Arial" w:cs="Arial"/>
          <w:color w:val="0D0D0D"/>
        </w:rPr>
        <w:t>formação preparatória de sujeitos das ações afirmativas, pretos, pardos, indígenas, com deficiência, transtornos globais do desenvolvimento, altas habilidades superdotação, surdos para o acesso aos cursos de mestrado e doutorado no Brasil ou exterior.</w:t>
      </w:r>
    </w:p>
    <w:p w14:paraId="5C6F1DDC" w14:textId="77777777" w:rsidR="00C443AC" w:rsidRPr="00C443AC" w:rsidRDefault="00C443AC" w:rsidP="00C443AC">
      <w:pPr>
        <w:pStyle w:val="yiv3126135494msonormal"/>
        <w:shd w:val="clear" w:color="auto" w:fill="FFFFFF"/>
        <w:spacing w:before="0" w:beforeAutospacing="0" w:after="0" w:afterAutospacing="0" w:line="360" w:lineRule="auto"/>
        <w:jc w:val="both"/>
        <w:rPr>
          <w:rFonts w:ascii="Arial" w:hAnsi="Arial" w:cs="Arial"/>
          <w:color w:val="000000"/>
          <w:sz w:val="22"/>
          <w:szCs w:val="22"/>
        </w:rPr>
      </w:pPr>
      <w:r w:rsidRPr="00C443AC">
        <w:rPr>
          <w:rFonts w:ascii="Arial" w:hAnsi="Arial" w:cs="Arial"/>
          <w:b/>
          <w:bCs/>
          <w:color w:val="CD232C"/>
        </w:rPr>
        <w:t>Atividades desenvolvidas: </w:t>
      </w:r>
      <w:r w:rsidRPr="00C443AC">
        <w:rPr>
          <w:rFonts w:ascii="Arial" w:hAnsi="Arial" w:cs="Arial"/>
          <w:color w:val="222222"/>
        </w:rPr>
        <w:t>aulas presenciais ministradas por professores da Universidade Federal de Santa Maria, contaram com atividades para os cursistas, com os conteúdos disponibilizados no ambiente virtual Moodle. As atividades com característica predominantemente interdisciplinar foram desenvolvidas a partir do planejamento integrado dos componentes curriculares constantes da matriz curricular do curso. </w:t>
      </w:r>
    </w:p>
    <w:p w14:paraId="2DD9646E" w14:textId="77777777" w:rsidR="00C443AC" w:rsidRPr="00C443AC" w:rsidRDefault="00C443AC" w:rsidP="00C443AC">
      <w:pPr>
        <w:pStyle w:val="yiv3126135494msonormal"/>
        <w:shd w:val="clear" w:color="auto" w:fill="FFFFFF"/>
        <w:spacing w:before="0" w:beforeAutospacing="0" w:after="0" w:afterAutospacing="0" w:line="360" w:lineRule="auto"/>
        <w:jc w:val="both"/>
        <w:rPr>
          <w:rFonts w:ascii="Arial" w:hAnsi="Arial" w:cs="Arial"/>
          <w:color w:val="000000"/>
          <w:sz w:val="22"/>
          <w:szCs w:val="22"/>
        </w:rPr>
      </w:pPr>
      <w:r w:rsidRPr="00C443AC">
        <w:rPr>
          <w:rFonts w:ascii="Arial" w:hAnsi="Arial" w:cs="Arial"/>
          <w:b/>
          <w:bCs/>
          <w:color w:val="CD232C"/>
        </w:rPr>
        <w:t>Principais Resultados: </w:t>
      </w:r>
      <w:r w:rsidRPr="00C443AC">
        <w:rPr>
          <w:rFonts w:ascii="Arial" w:hAnsi="Arial" w:cs="Arial"/>
          <w:color w:val="222222"/>
        </w:rPr>
        <w:t>os cursistas que fizeram o curso, puderam se aproximar da academia, identificando um perfil de pesquisador, desenvolvendo projetos de pesquisa e alguns,</w:t>
      </w:r>
      <w:bookmarkStart w:id="0" w:name="_GoBack"/>
      <w:bookmarkEnd w:id="0"/>
      <w:r w:rsidRPr="00C443AC">
        <w:rPr>
          <w:rFonts w:ascii="Arial" w:hAnsi="Arial" w:cs="Arial"/>
          <w:color w:val="222222"/>
        </w:rPr>
        <w:t xml:space="preserve"> tendo inclusive, aprovados nos processos seletivos para pós-graduação em nível mestrado. Além disso, houve a apreensão crítica e instrumental dos pressupostos teórico-práticos que orientam a pesquisa científica, podendo dar seguimento aos projetos de pesquisa. Em conclusão, os processos que incentivam o desenvolvimento da pesquisa científica precisam ser mantidos, haja vista que é por meio da pesquisa que muitos dos problemas sociais são minimizados ou resolvidos. </w:t>
      </w:r>
    </w:p>
    <w:p w14:paraId="66D2B4F3" w14:textId="77777777" w:rsidR="00065F1D" w:rsidRPr="00C443AC" w:rsidRDefault="00065F1D" w:rsidP="00C443AC">
      <w:pPr>
        <w:shd w:val="clear" w:color="auto" w:fill="FFFFFF"/>
        <w:spacing w:after="0" w:line="360" w:lineRule="auto"/>
        <w:jc w:val="both"/>
        <w:rPr>
          <w:rFonts w:eastAsia="Times New Roman"/>
          <w:color w:val="26282A"/>
          <w:sz w:val="20"/>
          <w:szCs w:val="20"/>
          <w:lang w:eastAsia="pt-BR"/>
        </w:rPr>
      </w:pPr>
    </w:p>
    <w:p w14:paraId="3C74C81C" w14:textId="77777777" w:rsidR="00065F1D" w:rsidRPr="00C443AC" w:rsidRDefault="00065F1D" w:rsidP="00C443AC">
      <w:pPr>
        <w:shd w:val="clear" w:color="auto" w:fill="FFFFFF"/>
        <w:spacing w:after="0" w:line="360" w:lineRule="auto"/>
        <w:rPr>
          <w:rFonts w:eastAsia="Times New Roman"/>
          <w:color w:val="26282A"/>
          <w:sz w:val="20"/>
          <w:szCs w:val="20"/>
          <w:lang w:eastAsia="pt-BR"/>
        </w:rPr>
      </w:pPr>
    </w:p>
    <w:p w14:paraId="672DC159" w14:textId="77777777" w:rsidR="00065F1D" w:rsidRPr="00C443AC" w:rsidRDefault="00065F1D" w:rsidP="00C443AC">
      <w:pPr>
        <w:shd w:val="clear" w:color="auto" w:fill="FFFFFF"/>
        <w:spacing w:after="0" w:line="360" w:lineRule="auto"/>
        <w:rPr>
          <w:rFonts w:eastAsia="Times New Roman"/>
          <w:color w:val="26282A"/>
          <w:sz w:val="20"/>
          <w:szCs w:val="20"/>
          <w:lang w:eastAsia="pt-BR"/>
        </w:rPr>
      </w:pPr>
    </w:p>
    <w:p w14:paraId="615F51BD" w14:textId="77777777" w:rsidR="00065F1D" w:rsidRPr="00C443AC" w:rsidRDefault="00065F1D" w:rsidP="00C443AC">
      <w:pPr>
        <w:shd w:val="clear" w:color="auto" w:fill="FFFFFF"/>
        <w:spacing w:after="0" w:line="360" w:lineRule="auto"/>
        <w:rPr>
          <w:rFonts w:eastAsia="Times New Roman"/>
          <w:color w:val="26282A"/>
          <w:sz w:val="20"/>
          <w:szCs w:val="20"/>
          <w:lang w:eastAsia="pt-BR"/>
        </w:rPr>
      </w:pPr>
    </w:p>
    <w:p w14:paraId="20CFBAC5" w14:textId="77777777" w:rsidR="00065F1D" w:rsidRPr="00C443AC" w:rsidRDefault="00065F1D" w:rsidP="00C443AC">
      <w:pPr>
        <w:shd w:val="clear" w:color="auto" w:fill="FFFFFF"/>
        <w:spacing w:after="0" w:line="360" w:lineRule="auto"/>
        <w:rPr>
          <w:rFonts w:eastAsia="Times New Roman"/>
          <w:color w:val="26282A"/>
          <w:sz w:val="20"/>
          <w:szCs w:val="20"/>
          <w:lang w:eastAsia="pt-BR"/>
        </w:rPr>
      </w:pPr>
    </w:p>
    <w:p w14:paraId="5C3CDBC0" w14:textId="77777777" w:rsidR="00065F1D" w:rsidRPr="00C443AC" w:rsidRDefault="00065F1D" w:rsidP="00C443AC">
      <w:pPr>
        <w:shd w:val="clear" w:color="auto" w:fill="FFFFFF"/>
        <w:spacing w:after="0" w:line="360" w:lineRule="auto"/>
        <w:rPr>
          <w:rFonts w:eastAsia="Times New Roman"/>
          <w:color w:val="26282A"/>
          <w:sz w:val="20"/>
          <w:szCs w:val="20"/>
          <w:lang w:eastAsia="pt-BR"/>
        </w:rPr>
      </w:pPr>
    </w:p>
    <w:p w14:paraId="25C739D5" w14:textId="77777777" w:rsidR="00065F1D" w:rsidRPr="00C443AC" w:rsidRDefault="00065F1D" w:rsidP="00C443AC">
      <w:pPr>
        <w:shd w:val="clear" w:color="auto" w:fill="FFFFFF"/>
        <w:spacing w:after="0" w:line="360" w:lineRule="auto"/>
        <w:rPr>
          <w:rFonts w:eastAsia="Times New Roman"/>
          <w:color w:val="26282A"/>
          <w:sz w:val="20"/>
          <w:szCs w:val="20"/>
          <w:lang w:eastAsia="pt-BR"/>
        </w:rPr>
      </w:pPr>
    </w:p>
    <w:p w14:paraId="67025520" w14:textId="77777777" w:rsidR="00065F1D" w:rsidRPr="00C443AC" w:rsidRDefault="00065F1D" w:rsidP="00C443AC">
      <w:pPr>
        <w:shd w:val="clear" w:color="auto" w:fill="FFFFFF"/>
        <w:spacing w:after="0" w:line="360" w:lineRule="auto"/>
        <w:rPr>
          <w:rFonts w:eastAsia="Times New Roman"/>
          <w:color w:val="26282A"/>
          <w:sz w:val="20"/>
          <w:szCs w:val="20"/>
          <w:lang w:eastAsia="pt-BR"/>
        </w:rPr>
      </w:pPr>
    </w:p>
    <w:p w14:paraId="5F88A808" w14:textId="77777777" w:rsidR="00065F1D" w:rsidRPr="00065F1D" w:rsidRDefault="00065F1D" w:rsidP="00065F1D">
      <w:pPr>
        <w:shd w:val="clear" w:color="auto" w:fill="FFFFFF"/>
        <w:spacing w:after="0" w:line="240" w:lineRule="auto"/>
        <w:rPr>
          <w:rFonts w:ascii="Helvetica" w:eastAsia="Times New Roman" w:hAnsi="Helvetica" w:cs="Helvetica"/>
          <w:color w:val="26282A"/>
          <w:sz w:val="20"/>
          <w:szCs w:val="20"/>
          <w:lang w:eastAsia="pt-BR"/>
        </w:rPr>
      </w:pPr>
    </w:p>
    <w:p w14:paraId="18A31AF8" w14:textId="77777777" w:rsidR="00065F1D" w:rsidRPr="00065F1D" w:rsidRDefault="00065F1D" w:rsidP="00065F1D">
      <w:pPr>
        <w:shd w:val="clear" w:color="auto" w:fill="FFFFFF"/>
        <w:spacing w:after="0" w:line="240" w:lineRule="auto"/>
        <w:rPr>
          <w:rFonts w:ascii="Helvetica" w:eastAsia="Times New Roman" w:hAnsi="Helvetica" w:cs="Helvetica"/>
          <w:color w:val="26282A"/>
          <w:sz w:val="20"/>
          <w:szCs w:val="20"/>
          <w:lang w:eastAsia="pt-BR"/>
        </w:rPr>
      </w:pPr>
    </w:p>
    <w:p w14:paraId="444E4A53" w14:textId="77777777" w:rsidR="00065F1D" w:rsidRPr="00065F1D" w:rsidRDefault="00065F1D" w:rsidP="00065F1D">
      <w:pPr>
        <w:shd w:val="clear" w:color="auto" w:fill="FFFFFF"/>
        <w:spacing w:after="0" w:line="240" w:lineRule="auto"/>
        <w:rPr>
          <w:rFonts w:ascii="Helvetica" w:eastAsia="Times New Roman" w:hAnsi="Helvetica" w:cs="Helvetica"/>
          <w:color w:val="26282A"/>
          <w:sz w:val="20"/>
          <w:szCs w:val="20"/>
          <w:lang w:eastAsia="pt-BR"/>
        </w:rPr>
      </w:pPr>
    </w:p>
    <w:p w14:paraId="0A862EC4" w14:textId="77777777" w:rsidR="00065F1D" w:rsidRPr="00065F1D" w:rsidRDefault="00065F1D" w:rsidP="00065F1D">
      <w:pPr>
        <w:shd w:val="clear" w:color="auto" w:fill="FFFFFF"/>
        <w:spacing w:after="0" w:line="240" w:lineRule="auto"/>
        <w:rPr>
          <w:rFonts w:ascii="Helvetica" w:eastAsia="Times New Roman" w:hAnsi="Helvetica" w:cs="Helvetica"/>
          <w:color w:val="26282A"/>
          <w:sz w:val="20"/>
          <w:szCs w:val="20"/>
          <w:lang w:eastAsia="pt-BR"/>
        </w:rPr>
      </w:pPr>
    </w:p>
    <w:p w14:paraId="58BCDC29" w14:textId="77777777" w:rsidR="00EF14A0" w:rsidRDefault="00EF14A0"/>
    <w:sectPr w:rsidR="00EF14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1D"/>
    <w:rsid w:val="00065F1D"/>
    <w:rsid w:val="00141CD1"/>
    <w:rsid w:val="00301B88"/>
    <w:rsid w:val="00340FA0"/>
    <w:rsid w:val="00415E8B"/>
    <w:rsid w:val="00663AD9"/>
    <w:rsid w:val="007775E2"/>
    <w:rsid w:val="007C3A53"/>
    <w:rsid w:val="00C2518E"/>
    <w:rsid w:val="00C443AC"/>
    <w:rsid w:val="00DA13F9"/>
    <w:rsid w:val="00EC541E"/>
    <w:rsid w:val="00EF14A0"/>
    <w:rsid w:val="00F063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1F11"/>
  <w15:docId w15:val="{C8511251-D469-4FE9-A6E8-BFC9978D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pt-BR" w:eastAsia="en-US" w:bidi="ar-SA"/>
      </w:rPr>
    </w:rPrDefault>
    <w:pPrDefault>
      <w:pPr>
        <w:spacing w:after="200" w:line="276" w:lineRule="auto"/>
        <w:ind w:firstLine="709"/>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firstLine="0"/>
      <w:jc w:val="left"/>
    </w:pPr>
  </w:style>
  <w:style w:type="paragraph" w:styleId="Ttulo1">
    <w:name w:val="heading 1"/>
    <w:basedOn w:val="Normal"/>
    <w:next w:val="Normal"/>
    <w:link w:val="Ttulo1Char"/>
    <w:uiPriority w:val="9"/>
    <w:rsid w:val="00DA1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13F9"/>
    <w:pPr>
      <w:ind w:left="720"/>
      <w:contextualSpacing/>
    </w:pPr>
    <w:rPr>
      <w:color w:val="auto"/>
    </w:rPr>
  </w:style>
  <w:style w:type="character" w:customStyle="1" w:styleId="Ttulo1Char">
    <w:name w:val="Título 1 Char"/>
    <w:basedOn w:val="Fontepargpadro"/>
    <w:link w:val="Ttulo1"/>
    <w:uiPriority w:val="9"/>
    <w:rsid w:val="00DA13F9"/>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DA13F9"/>
    <w:pPr>
      <w:outlineLvl w:val="9"/>
    </w:pPr>
  </w:style>
  <w:style w:type="paragraph" w:styleId="Legenda">
    <w:name w:val="caption"/>
    <w:basedOn w:val="Normal"/>
    <w:next w:val="Normal"/>
    <w:uiPriority w:val="35"/>
    <w:unhideWhenUsed/>
    <w:qFormat/>
    <w:rsid w:val="00C2518E"/>
    <w:pPr>
      <w:spacing w:line="240" w:lineRule="auto"/>
    </w:pPr>
    <w:rPr>
      <w:rFonts w:eastAsiaTheme="minorHAnsi" w:cstheme="minorBidi"/>
      <w:b/>
      <w:bCs/>
      <w:color w:val="auto"/>
      <w:sz w:val="18"/>
      <w:szCs w:val="18"/>
    </w:rPr>
  </w:style>
  <w:style w:type="paragraph" w:styleId="Textodebalo">
    <w:name w:val="Balloon Text"/>
    <w:basedOn w:val="Normal"/>
    <w:link w:val="TextodebaloChar"/>
    <w:uiPriority w:val="99"/>
    <w:semiHidden/>
    <w:unhideWhenUsed/>
    <w:rsid w:val="00065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5F1D"/>
    <w:rPr>
      <w:rFonts w:ascii="Tahoma" w:hAnsi="Tahoma" w:cs="Tahoma"/>
      <w:sz w:val="16"/>
      <w:szCs w:val="16"/>
    </w:rPr>
  </w:style>
  <w:style w:type="paragraph" w:customStyle="1" w:styleId="yiv3126135494msonormal">
    <w:name w:val="yiv3126135494msonormal"/>
    <w:basedOn w:val="Normal"/>
    <w:rsid w:val="00C443AC"/>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4978">
      <w:bodyDiv w:val="1"/>
      <w:marLeft w:val="0"/>
      <w:marRight w:val="0"/>
      <w:marTop w:val="0"/>
      <w:marBottom w:val="0"/>
      <w:divBdr>
        <w:top w:val="none" w:sz="0" w:space="0" w:color="auto"/>
        <w:left w:val="none" w:sz="0" w:space="0" w:color="auto"/>
        <w:bottom w:val="none" w:sz="0" w:space="0" w:color="auto"/>
        <w:right w:val="none" w:sz="0" w:space="0" w:color="auto"/>
      </w:divBdr>
      <w:divsChild>
        <w:div w:id="848985043">
          <w:marLeft w:val="0"/>
          <w:marRight w:val="0"/>
          <w:marTop w:val="0"/>
          <w:marBottom w:val="0"/>
          <w:divBdr>
            <w:top w:val="none" w:sz="0" w:space="0" w:color="auto"/>
            <w:left w:val="none" w:sz="0" w:space="0" w:color="auto"/>
            <w:bottom w:val="none" w:sz="0" w:space="0" w:color="auto"/>
            <w:right w:val="none" w:sz="0" w:space="0" w:color="auto"/>
          </w:divBdr>
        </w:div>
        <w:div w:id="92867202">
          <w:marLeft w:val="0"/>
          <w:marRight w:val="0"/>
          <w:marTop w:val="0"/>
          <w:marBottom w:val="0"/>
          <w:divBdr>
            <w:top w:val="none" w:sz="0" w:space="0" w:color="auto"/>
            <w:left w:val="none" w:sz="0" w:space="0" w:color="auto"/>
            <w:bottom w:val="none" w:sz="0" w:space="0" w:color="auto"/>
            <w:right w:val="none" w:sz="0" w:space="0" w:color="auto"/>
          </w:divBdr>
        </w:div>
        <w:div w:id="877013754">
          <w:marLeft w:val="0"/>
          <w:marRight w:val="0"/>
          <w:marTop w:val="0"/>
          <w:marBottom w:val="0"/>
          <w:divBdr>
            <w:top w:val="none" w:sz="0" w:space="0" w:color="auto"/>
            <w:left w:val="none" w:sz="0" w:space="0" w:color="auto"/>
            <w:bottom w:val="none" w:sz="0" w:space="0" w:color="auto"/>
            <w:right w:val="none" w:sz="0" w:space="0" w:color="auto"/>
          </w:divBdr>
        </w:div>
        <w:div w:id="1594436264">
          <w:marLeft w:val="0"/>
          <w:marRight w:val="0"/>
          <w:marTop w:val="0"/>
          <w:marBottom w:val="0"/>
          <w:divBdr>
            <w:top w:val="none" w:sz="0" w:space="0" w:color="auto"/>
            <w:left w:val="none" w:sz="0" w:space="0" w:color="auto"/>
            <w:bottom w:val="none" w:sz="0" w:space="0" w:color="auto"/>
            <w:right w:val="none" w:sz="0" w:space="0" w:color="auto"/>
          </w:divBdr>
        </w:div>
      </w:divsChild>
    </w:div>
    <w:div w:id="20048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Jupira</dc:creator>
  <cp:lastModifiedBy>CAEd</cp:lastModifiedBy>
  <cp:revision>2</cp:revision>
  <dcterms:created xsi:type="dcterms:W3CDTF">2019-08-27T12:07:00Z</dcterms:created>
  <dcterms:modified xsi:type="dcterms:W3CDTF">2019-08-27T12:07:00Z</dcterms:modified>
</cp:coreProperties>
</file>