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1" w:rsidRDefault="00DC71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Reunião COMEX</w:t>
      </w:r>
      <w:r w:rsidR="00636761">
        <w:rPr>
          <w:rFonts w:ascii="Times New Roman" w:hAnsi="Times New Roman" w:cs="Times New Roman"/>
        </w:rPr>
        <w:t xml:space="preserve"> – </w:t>
      </w:r>
      <w:r w:rsidR="003A510C">
        <w:rPr>
          <w:rFonts w:ascii="Times New Roman" w:hAnsi="Times New Roman" w:cs="Times New Roman"/>
        </w:rPr>
        <w:t>N° 10</w:t>
      </w:r>
    </w:p>
    <w:p w:rsidR="00853F81" w:rsidRDefault="00DC71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Pautas discutidas: </w:t>
      </w:r>
    </w:p>
    <w:p w:rsidR="00853F81" w:rsidRDefault="00DC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Pautas 1: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Tramitação dos projetos para registro </w:t>
      </w:r>
    </w:p>
    <w:p w:rsidR="00853F81" w:rsidRDefault="0085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A04399" w:rsidRDefault="00DC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Pauta 2</w:t>
      </w:r>
      <w:r w:rsidR="00A0439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: </w:t>
      </w:r>
      <w:r w:rsidR="00A04399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Ofício para PRE/PROLAN</w:t>
      </w:r>
    </w:p>
    <w:p w:rsidR="00853F81" w:rsidRDefault="0085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853F81" w:rsidRPr="00A04399" w:rsidRDefault="00DC7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Pauta 3:</w:t>
      </w:r>
      <w:r w:rsidR="000E2F45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Regimento interno COMEX</w:t>
      </w:r>
    </w:p>
    <w:p w:rsidR="00853F81" w:rsidRDefault="0085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0E2F45" w:rsidRDefault="00DC71B9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:</w:t>
      </w:r>
      <w:r w:rsidR="000E2F45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Materiais permanentes da posse da COMEX</w:t>
      </w:r>
    </w:p>
    <w:p w:rsidR="000E2F45" w:rsidRDefault="000E2F45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0E2F45" w:rsidRDefault="000E2F45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5: </w:t>
      </w:r>
      <w:r w:rsidR="003F7B8F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Material g</w:t>
      </w:r>
      <w:r w:rsidR="0066492F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enético</w:t>
      </w:r>
    </w:p>
    <w:p w:rsidR="0066492F" w:rsidRDefault="0066492F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66492F" w:rsidRPr="000E2F45" w:rsidRDefault="0066492F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Pauta 6:</w:t>
      </w:r>
      <w:r w:rsidRPr="003F7B8F">
        <w:rPr>
          <w:rFonts w:ascii="Times New Roman" w:eastAsia="Times New Roman" w:hAnsi="Times New Roman" w:cs="Times New Roman"/>
          <w:shd w:val="clear" w:color="auto" w:fill="FFFFFF"/>
          <w:lang w:eastAsia="pt-BR"/>
        </w:rPr>
        <w:t>Memorando 012</w:t>
      </w:r>
      <w:r w:rsidR="00544489" w:rsidRPr="003F7B8F">
        <w:rPr>
          <w:rFonts w:ascii="Times New Roman" w:eastAsia="Times New Roman" w:hAnsi="Times New Roman" w:cs="Times New Roman"/>
          <w:shd w:val="clear" w:color="auto" w:fill="FFFFFF"/>
          <w:lang w:eastAsia="pt-BR"/>
        </w:rPr>
        <w:t>/2018</w:t>
      </w:r>
    </w:p>
    <w:p w:rsidR="0066492F" w:rsidRDefault="0066492F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</w:pPr>
    </w:p>
    <w:p w:rsidR="000E2F45" w:rsidRDefault="000E2F45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</w:t>
      </w:r>
      <w:r w:rsidR="0066492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>7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: </w:t>
      </w:r>
      <w:r w:rsidRPr="000E2F45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Sugestões de alteração â nova política de extensão.</w:t>
      </w:r>
    </w:p>
    <w:p w:rsidR="0066492F" w:rsidRPr="000E2F45" w:rsidRDefault="0066492F" w:rsidP="000E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:rsidR="00853F81" w:rsidRPr="00A32CA8" w:rsidRDefault="00853F81">
      <w:pPr>
        <w:jc w:val="both"/>
        <w:rPr>
          <w:rFonts w:ascii="Times New Roman" w:hAnsi="Times New Roman" w:cs="Times New Roman"/>
        </w:rPr>
      </w:pPr>
    </w:p>
    <w:p w:rsidR="00853F81" w:rsidRPr="006C3CE5" w:rsidRDefault="00DC71B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 w:rsidRPr="00435272">
        <w:rPr>
          <w:rFonts w:ascii="Times New Roman" w:hAnsi="Times New Roman" w:cs="Times New Roman"/>
        </w:rPr>
        <w:t xml:space="preserve">Aos </w:t>
      </w:r>
      <w:r w:rsidR="00D36357" w:rsidRPr="00435272">
        <w:rPr>
          <w:rFonts w:ascii="Times New Roman" w:hAnsi="Times New Roman" w:cs="Times New Roman"/>
        </w:rPr>
        <w:t xml:space="preserve">vinte e oito </w:t>
      </w:r>
      <w:r w:rsidRPr="00435272">
        <w:rPr>
          <w:rFonts w:ascii="Times New Roman" w:hAnsi="Times New Roman" w:cs="Times New Roman"/>
        </w:rPr>
        <w:t>dias do mês de</w:t>
      </w:r>
      <w:r w:rsidR="00D36357" w:rsidRPr="00435272">
        <w:rPr>
          <w:rFonts w:ascii="Times New Roman" w:hAnsi="Times New Roman" w:cs="Times New Roman"/>
        </w:rPr>
        <w:t xml:space="preserve"> setembro</w:t>
      </w:r>
      <w:r w:rsidRPr="00435272">
        <w:rPr>
          <w:rFonts w:ascii="Times New Roman" w:hAnsi="Times New Roman" w:cs="Times New Roman"/>
        </w:rPr>
        <w:t xml:space="preserve">, na sala de Reunião do </w:t>
      </w:r>
      <w:r w:rsidR="00D36357" w:rsidRPr="00435272">
        <w:rPr>
          <w:rFonts w:ascii="Times New Roman" w:hAnsi="Times New Roman" w:cs="Times New Roman"/>
        </w:rPr>
        <w:t>Depa</w:t>
      </w:r>
      <w:r w:rsidR="00636761">
        <w:rPr>
          <w:rFonts w:ascii="Times New Roman" w:hAnsi="Times New Roman" w:cs="Times New Roman"/>
        </w:rPr>
        <w:t>rtamento de Farmácia Industrial (DFI)</w:t>
      </w:r>
      <w:r w:rsidR="00D36357" w:rsidRPr="00435272">
        <w:rPr>
          <w:rFonts w:ascii="Times New Roman" w:hAnsi="Times New Roman" w:cs="Times New Roman"/>
        </w:rPr>
        <w:t xml:space="preserve"> no CCS</w:t>
      </w:r>
      <w:r w:rsidRPr="00435272">
        <w:rPr>
          <w:rFonts w:ascii="Times New Roman" w:hAnsi="Times New Roman" w:cs="Times New Roman"/>
        </w:rPr>
        <w:t>, a COMEX realizou sua reunião ordinária mensal. Estiveram presentes, os seguintes professores: Kátia (Odontologia), Juliana (Clínica Médica), Guilherme (Fisiologia e Farma</w:t>
      </w:r>
      <w:r w:rsidR="007A38FE" w:rsidRPr="00435272">
        <w:rPr>
          <w:rFonts w:ascii="Times New Roman" w:hAnsi="Times New Roman" w:cs="Times New Roman"/>
        </w:rPr>
        <w:t>cologia), Josiane (Morfologia</w:t>
      </w:r>
      <w:proofErr w:type="gramStart"/>
      <w:r w:rsidR="007A38FE" w:rsidRPr="00435272">
        <w:rPr>
          <w:rFonts w:ascii="Times New Roman" w:hAnsi="Times New Roman" w:cs="Times New Roman"/>
        </w:rPr>
        <w:t>),</w:t>
      </w:r>
      <w:proofErr w:type="gramEnd"/>
      <w:r w:rsidR="00680197" w:rsidRPr="00435272">
        <w:rPr>
          <w:rFonts w:ascii="Times New Roman" w:hAnsi="Times New Roman" w:cs="Times New Roman"/>
          <w:shd w:val="clear" w:color="auto" w:fill="FFFFFF"/>
        </w:rPr>
        <w:t xml:space="preserve">André </w:t>
      </w:r>
      <w:r w:rsidR="00680197" w:rsidRPr="00435272">
        <w:rPr>
          <w:rFonts w:ascii="Times New Roman" w:hAnsi="Times New Roman" w:cs="Times New Roman"/>
        </w:rPr>
        <w:t>(</w:t>
      </w:r>
      <w:r w:rsidR="00516D28" w:rsidRPr="00435272">
        <w:rPr>
          <w:rFonts w:ascii="Times New Roman" w:hAnsi="Times New Roman" w:cs="Times New Roman"/>
        </w:rPr>
        <w:t>Análise</w:t>
      </w:r>
      <w:r w:rsidR="00636761">
        <w:rPr>
          <w:rFonts w:ascii="Times New Roman" w:hAnsi="Times New Roman" w:cs="Times New Roman"/>
        </w:rPr>
        <w:t>s C</w:t>
      </w:r>
      <w:r w:rsidR="00516D28" w:rsidRPr="00435272">
        <w:rPr>
          <w:rFonts w:ascii="Times New Roman" w:hAnsi="Times New Roman" w:cs="Times New Roman"/>
        </w:rPr>
        <w:t>línica</w:t>
      </w:r>
      <w:r w:rsidR="00636761">
        <w:rPr>
          <w:rFonts w:ascii="Times New Roman" w:hAnsi="Times New Roman" w:cs="Times New Roman"/>
        </w:rPr>
        <w:t>s</w:t>
      </w:r>
      <w:r w:rsidR="00516D28" w:rsidRPr="00435272">
        <w:rPr>
          <w:rFonts w:ascii="Times New Roman" w:hAnsi="Times New Roman" w:cs="Times New Roman"/>
        </w:rPr>
        <w:t xml:space="preserve">), Denise </w:t>
      </w:r>
      <w:r w:rsidR="000448D7" w:rsidRPr="00435272">
        <w:rPr>
          <w:rFonts w:ascii="Times New Roman" w:hAnsi="Times New Roman" w:cs="Times New Roman"/>
        </w:rPr>
        <w:t>(Clínica Médica)</w:t>
      </w:r>
      <w:r w:rsidR="00516D28" w:rsidRPr="00435272">
        <w:rPr>
          <w:rFonts w:ascii="Times New Roman" w:hAnsi="Times New Roman" w:cs="Times New Roman"/>
        </w:rPr>
        <w:t xml:space="preserve">, </w:t>
      </w:r>
      <w:proofErr w:type="spellStart"/>
      <w:r w:rsidR="007A38FE" w:rsidRPr="00435272">
        <w:rPr>
          <w:rFonts w:ascii="Times New Roman" w:hAnsi="Times New Roman" w:cs="Times New Roman"/>
        </w:rPr>
        <w:t>TAEs</w:t>
      </w:r>
      <w:proofErr w:type="spellEnd"/>
      <w:r w:rsidR="007A38FE" w:rsidRPr="00435272">
        <w:rPr>
          <w:rFonts w:ascii="Times New Roman" w:hAnsi="Times New Roman" w:cs="Times New Roman"/>
        </w:rPr>
        <w:t>:</w:t>
      </w:r>
      <w:r w:rsidRPr="00435272">
        <w:rPr>
          <w:rFonts w:ascii="Times New Roman" w:hAnsi="Times New Roman" w:cs="Times New Roman"/>
        </w:rPr>
        <w:t>,</w:t>
      </w:r>
      <w:r w:rsidR="007A38FE" w:rsidRPr="00435272">
        <w:rPr>
          <w:rFonts w:ascii="Times New Roman" w:hAnsi="Times New Roman" w:cs="Times New Roman"/>
        </w:rPr>
        <w:t xml:space="preserve">  José Antônio (Análise</w:t>
      </w:r>
      <w:r w:rsidR="00636761">
        <w:rPr>
          <w:rFonts w:ascii="Times New Roman" w:hAnsi="Times New Roman" w:cs="Times New Roman"/>
        </w:rPr>
        <w:t>s C</w:t>
      </w:r>
      <w:r w:rsidR="007A38FE" w:rsidRPr="00435272">
        <w:rPr>
          <w:rFonts w:ascii="Times New Roman" w:hAnsi="Times New Roman" w:cs="Times New Roman"/>
        </w:rPr>
        <w:t>línica</w:t>
      </w:r>
      <w:r w:rsidR="00636761">
        <w:rPr>
          <w:rFonts w:ascii="Times New Roman" w:hAnsi="Times New Roman" w:cs="Times New Roman"/>
        </w:rPr>
        <w:t>s</w:t>
      </w:r>
      <w:r w:rsidR="007A38FE" w:rsidRPr="00435272">
        <w:rPr>
          <w:rFonts w:ascii="Times New Roman" w:hAnsi="Times New Roman" w:cs="Times New Roman"/>
        </w:rPr>
        <w:t xml:space="preserve">), </w:t>
      </w:r>
      <w:r w:rsidRPr="00435272">
        <w:rPr>
          <w:rFonts w:ascii="Times New Roman" w:hAnsi="Times New Roman" w:cs="Times New Roman"/>
        </w:rPr>
        <w:t>Vanessa (Farmácia Industrial)</w:t>
      </w:r>
      <w:r w:rsidR="007A38FE" w:rsidRPr="00435272">
        <w:rPr>
          <w:rFonts w:ascii="Times New Roman" w:hAnsi="Times New Roman" w:cs="Times New Roman"/>
        </w:rPr>
        <w:t xml:space="preserve"> e Charlene (Farmácia Industrial)</w:t>
      </w:r>
      <w:r w:rsidRPr="00435272">
        <w:rPr>
          <w:rFonts w:ascii="Times New Roman" w:hAnsi="Times New Roman" w:cs="Times New Roman"/>
        </w:rPr>
        <w:t>.</w:t>
      </w:r>
      <w:r w:rsidRPr="00435272">
        <w:rPr>
          <w:rFonts w:ascii="Times New Roman" w:hAnsi="Times New Roman" w:cs="Times New Roman"/>
          <w:b/>
        </w:rPr>
        <w:t xml:space="preserve">Pauta 1 - </w:t>
      </w:r>
      <w:r w:rsidRPr="00435272">
        <w:rPr>
          <w:rFonts w:ascii="Times New Roman" w:hAnsi="Times New Roman" w:cs="Times New Roman"/>
        </w:rPr>
        <w:t xml:space="preserve">Foram realizadas as tramitações dos projetos n°: </w:t>
      </w:r>
      <w:r w:rsidR="00A32CA8" w:rsidRPr="00435272">
        <w:rPr>
          <w:rFonts w:ascii="Times New Roman" w:hAnsi="Times New Roman" w:cs="Times New Roman"/>
        </w:rPr>
        <w:t>047581</w:t>
      </w:r>
      <w:r w:rsidRPr="00435272">
        <w:rPr>
          <w:rFonts w:ascii="Times New Roman" w:hAnsi="Times New Roman" w:cs="Times New Roman"/>
        </w:rPr>
        <w:t>, 0</w:t>
      </w:r>
      <w:r w:rsidR="00A32CA8" w:rsidRPr="00435272">
        <w:rPr>
          <w:rFonts w:ascii="Times New Roman" w:hAnsi="Times New Roman" w:cs="Times New Roman"/>
        </w:rPr>
        <w:t>049886</w:t>
      </w:r>
      <w:r w:rsidRPr="00435272">
        <w:rPr>
          <w:rFonts w:ascii="Times New Roman" w:hAnsi="Times New Roman" w:cs="Times New Roman"/>
        </w:rPr>
        <w:t>, 04</w:t>
      </w:r>
      <w:r w:rsidR="00636761">
        <w:rPr>
          <w:rFonts w:ascii="Times New Roman" w:hAnsi="Times New Roman" w:cs="Times New Roman"/>
        </w:rPr>
        <w:t>8288</w:t>
      </w:r>
      <w:r w:rsidR="00544489" w:rsidRPr="00435272">
        <w:rPr>
          <w:rFonts w:ascii="Times New Roman" w:hAnsi="Times New Roman" w:cs="Times New Roman"/>
        </w:rPr>
        <w:t xml:space="preserve">, 050169, </w:t>
      </w:r>
      <w:r w:rsidR="00A32CA8" w:rsidRPr="00435272">
        <w:rPr>
          <w:rFonts w:ascii="Times New Roman" w:hAnsi="Times New Roman" w:cs="Times New Roman"/>
        </w:rPr>
        <w:t>050123 e 050177</w:t>
      </w:r>
      <w:r w:rsidRPr="00435272">
        <w:rPr>
          <w:rFonts w:ascii="Times New Roman" w:hAnsi="Times New Roman" w:cs="Times New Roman"/>
        </w:rPr>
        <w:t xml:space="preserve">. </w:t>
      </w:r>
      <w:r w:rsidR="00A32CA8" w:rsidRPr="00435272">
        <w:rPr>
          <w:rFonts w:ascii="Times New Roman" w:hAnsi="Times New Roman" w:cs="Times New Roman"/>
        </w:rPr>
        <w:t>Já osprojetos 049061 e 049957não foram analisados</w:t>
      </w:r>
      <w:r w:rsidR="00347A92" w:rsidRPr="00435272">
        <w:rPr>
          <w:rFonts w:ascii="Times New Roman" w:hAnsi="Times New Roman" w:cs="Times New Roman"/>
        </w:rPr>
        <w:t>, pois</w:t>
      </w:r>
      <w:r w:rsidR="00A32CA8" w:rsidRPr="00435272">
        <w:rPr>
          <w:rFonts w:ascii="Times New Roman" w:hAnsi="Times New Roman" w:cs="Times New Roman"/>
        </w:rPr>
        <w:t xml:space="preserve"> não havia parecer e/ou representante do Departamento de Enfermagem. </w:t>
      </w:r>
      <w:r w:rsidRPr="00435272">
        <w:rPr>
          <w:rFonts w:ascii="Times New Roman" w:hAnsi="Times New Roman" w:cs="Times New Roman"/>
          <w:b/>
        </w:rPr>
        <w:t xml:space="preserve">Pauta 2 – </w:t>
      </w:r>
      <w:r w:rsidR="0017535B" w:rsidRPr="00435272">
        <w:rPr>
          <w:rFonts w:ascii="Times New Roman" w:hAnsi="Times New Roman" w:cs="Times New Roman"/>
        </w:rPr>
        <w:t xml:space="preserve">A COMEX avaliou o documento elaborado em replica a resposta do PRE/PROLAN referente a não contemplação de material permanente aos projetos da FIEX </w:t>
      </w:r>
      <w:r w:rsidR="0066492F" w:rsidRPr="00435272">
        <w:rPr>
          <w:rFonts w:ascii="Times New Roman" w:hAnsi="Times New Roman" w:cs="Times New Roman"/>
        </w:rPr>
        <w:t>e concordou com o</w:t>
      </w:r>
      <w:r w:rsidR="00435272">
        <w:rPr>
          <w:rFonts w:ascii="Times New Roman" w:hAnsi="Times New Roman" w:cs="Times New Roman"/>
        </w:rPr>
        <w:t>s</w:t>
      </w:r>
      <w:r w:rsidR="0066492F" w:rsidRPr="00435272">
        <w:rPr>
          <w:rFonts w:ascii="Times New Roman" w:hAnsi="Times New Roman" w:cs="Times New Roman"/>
        </w:rPr>
        <w:t xml:space="preserve"> itens e argumentos </w:t>
      </w:r>
      <w:r w:rsidR="00435272">
        <w:rPr>
          <w:rFonts w:ascii="Times New Roman" w:hAnsi="Times New Roman" w:cs="Times New Roman"/>
        </w:rPr>
        <w:t>descritos</w:t>
      </w:r>
      <w:r w:rsidR="0066492F" w:rsidRPr="00435272">
        <w:rPr>
          <w:rFonts w:ascii="Times New Roman" w:hAnsi="Times New Roman" w:cs="Times New Roman"/>
        </w:rPr>
        <w:t xml:space="preserve"> no mesmo.</w:t>
      </w:r>
      <w:r w:rsidRPr="00435272">
        <w:rPr>
          <w:rFonts w:ascii="Times New Roman" w:hAnsi="Times New Roman" w:cs="Times New Roman"/>
          <w:b/>
          <w:shd w:val="clear" w:color="auto" w:fill="FFFFFF"/>
        </w:rPr>
        <w:t>Pauta 3 –</w:t>
      </w:r>
      <w:r w:rsidR="005E057B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Em reunião decidiu-se que o regime interno da </w:t>
      </w:r>
      <w:r w:rsidR="008A7DF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</w:t>
      </w:r>
      <w:r w:rsidR="005E057B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será discutido na próxima reunião ordinária.</w:t>
      </w:r>
      <w:r w:rsidRPr="00435272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Pauta 4 – </w:t>
      </w:r>
      <w:r w:rsidR="0066492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Decidiu-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>s</w:t>
      </w:r>
      <w:r w:rsidR="0066492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e que os </w:t>
      </w:r>
      <w:proofErr w:type="spellStart"/>
      <w:r w:rsidR="0066492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TAEs</w:t>
      </w:r>
      <w:proofErr w:type="spellEnd"/>
      <w:r w:rsidR="0066492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Charlene, João e Vanessa serão responsáveis em verificar a localização do armário e deslocamento dos materiais permanentes da COMEX para o mesmo. </w:t>
      </w:r>
      <w:r w:rsidR="00C01A0E" w:rsidRPr="00435272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Pauta 5 – </w:t>
      </w:r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Foram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lidos alguns </w:t>
      </w:r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links 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enviado à </w:t>
      </w:r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pelo GAPsobreorientações com relação aos </w:t>
      </w:r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projeto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>s</w:t>
      </w:r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de extensão </w:t>
      </w:r>
      <w:r w:rsidR="00636761">
        <w:rPr>
          <w:rFonts w:ascii="Times New Roman" w:eastAsia="Times New Roman" w:hAnsi="Times New Roman" w:cs="Times New Roman"/>
          <w:shd w:val="clear" w:color="auto" w:fill="FFFFFF"/>
          <w:lang w:eastAsia="pt-BR"/>
        </w:rPr>
        <w:t>que estejam</w:t>
      </w:r>
      <w:bookmarkStart w:id="0" w:name="_GoBack"/>
      <w:bookmarkEnd w:id="0"/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envolvido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>s</w:t>
      </w:r>
      <w:r w:rsidR="003F7B8F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com material genético. </w:t>
      </w:r>
      <w:r w:rsidR="008A7DF9" w:rsidRPr="00435272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Pauta 6: </w:t>
      </w:r>
      <w:r w:rsidR="008A7DF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Em relação a avaliação do memorando 012/2018 a COMEX decidiu marcar uma reunião ordinária </w:t>
      </w:r>
      <w:r w:rsidR="0074307B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de seus membros </w:t>
      </w:r>
      <w:r w:rsidR="008A7DF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 um representante do GAP para esclarecer as responsabilidade</w:t>
      </w:r>
      <w:r w:rsidR="00636761">
        <w:rPr>
          <w:rFonts w:ascii="Times New Roman" w:eastAsia="Times New Roman" w:hAnsi="Times New Roman" w:cs="Times New Roman"/>
          <w:shd w:val="clear" w:color="auto" w:fill="FFFFFF"/>
          <w:lang w:eastAsia="pt-BR"/>
        </w:rPr>
        <w:t>s</w:t>
      </w:r>
      <w:r w:rsidR="008A7DF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do GAP e </w:t>
      </w:r>
      <w:r w:rsidR="00347A92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da </w:t>
      </w:r>
      <w:r w:rsidR="008A7DF9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COMEX.</w:t>
      </w:r>
      <w:r w:rsidR="00435272" w:rsidRPr="004352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t-BR"/>
        </w:rPr>
        <w:t xml:space="preserve">Pauta 7: </w:t>
      </w:r>
      <w:r w:rsidR="00435272" w:rsidRPr="00347A92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</w:t>
      </w:r>
      <w:r w:rsidR="00435272" w:rsidRPr="00435272">
        <w:rPr>
          <w:rFonts w:ascii="Times New Roman" w:eastAsia="Times New Roman" w:hAnsi="Times New Roman" w:cs="Times New Roman"/>
          <w:shd w:val="clear" w:color="auto" w:fill="FFFFFF"/>
          <w:lang w:eastAsia="pt-BR"/>
        </w:rPr>
        <w:t>COMEXenviou a sugestão da</w:t>
      </w:r>
      <w:r w:rsidR="00435272" w:rsidRPr="00435272">
        <w:rPr>
          <w:rFonts w:ascii="Times New Roman" w:hAnsi="Times New Roman" w:cs="Times New Roman"/>
          <w:shd w:val="clear" w:color="auto" w:fill="FFFFFF"/>
        </w:rPr>
        <w:t>inclusão de u</w:t>
      </w:r>
      <w:r w:rsidR="00347A92">
        <w:rPr>
          <w:rFonts w:ascii="Times New Roman" w:hAnsi="Times New Roman" w:cs="Times New Roman"/>
          <w:shd w:val="clear" w:color="auto" w:fill="FFFFFF"/>
        </w:rPr>
        <w:t>m parágrafo complementar ao Capí</w:t>
      </w:r>
      <w:r w:rsidR="00435272" w:rsidRPr="00435272">
        <w:rPr>
          <w:rFonts w:ascii="Times New Roman" w:hAnsi="Times New Roman" w:cs="Times New Roman"/>
          <w:shd w:val="clear" w:color="auto" w:fill="FFFFFF"/>
        </w:rPr>
        <w:t>tulo IV, artigo 9º</w:t>
      </w:r>
      <w:r w:rsidR="00347A92">
        <w:rPr>
          <w:rFonts w:ascii="Times New Roman" w:hAnsi="Times New Roman" w:cs="Times New Roman"/>
          <w:shd w:val="clear" w:color="auto" w:fill="FFFFFF"/>
        </w:rPr>
        <w:t xml:space="preserve"> caracterizando</w:t>
      </w:r>
      <w:r w:rsidR="00636761">
        <w:rPr>
          <w:rFonts w:ascii="Times New Roman" w:hAnsi="Times New Roman" w:cs="Times New Roman"/>
          <w:shd w:val="clear" w:color="auto" w:fill="FFFFFF"/>
        </w:rPr>
        <w:t xml:space="preserve"> dentro das classificações</w:t>
      </w:r>
      <w:r w:rsidR="00435272" w:rsidRPr="00435272">
        <w:rPr>
          <w:rFonts w:ascii="Times New Roman" w:hAnsi="Times New Roman" w:cs="Times New Roman"/>
          <w:shd w:val="clear" w:color="auto" w:fill="FFFFFF"/>
        </w:rPr>
        <w:t xml:space="preserve"> das ações de extensão</w:t>
      </w:r>
      <w:r w:rsidR="001472D8">
        <w:rPr>
          <w:rFonts w:ascii="Times New Roman" w:hAnsi="Times New Roman" w:cs="Times New Roman"/>
          <w:shd w:val="clear" w:color="auto" w:fill="FFFFFF"/>
        </w:rPr>
        <w:t xml:space="preserve"> o que é definido como</w:t>
      </w:r>
      <w:r w:rsidR="00435272" w:rsidRPr="00435272">
        <w:rPr>
          <w:rFonts w:ascii="Times New Roman" w:hAnsi="Times New Roman" w:cs="Times New Roman"/>
          <w:bCs/>
          <w:shd w:val="clear" w:color="auto" w:fill="FFFFFF"/>
        </w:rPr>
        <w:t>Assistência à saúde</w:t>
      </w:r>
      <w:r w:rsidR="0063676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e foi enviado para a PRE.</w:t>
      </w:r>
    </w:p>
    <w:p w:rsidR="00853F81" w:rsidRDefault="00DC71B9">
      <w:pPr>
        <w:jc w:val="both"/>
      </w:pPr>
      <w:r>
        <w:rPr>
          <w:rFonts w:ascii="Times New Roman" w:hAnsi="Times New Roman" w:cs="Times New Roman"/>
        </w:rPr>
        <w:t xml:space="preserve">Santa Maria, </w:t>
      </w:r>
      <w:r w:rsidR="00D3635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de </w:t>
      </w:r>
      <w:r w:rsidR="00D36357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2018.</w:t>
      </w:r>
    </w:p>
    <w:p w:rsidR="00853F81" w:rsidRDefault="00853F81">
      <w:pPr>
        <w:jc w:val="both"/>
        <w:rPr>
          <w:rFonts w:ascii="Times New Roman" w:hAnsi="Times New Roman" w:cs="Times New Roman"/>
        </w:rPr>
      </w:pPr>
    </w:p>
    <w:p w:rsidR="00853F81" w:rsidRDefault="00DC71B9">
      <w:pPr>
        <w:jc w:val="both"/>
      </w:pPr>
      <w:r>
        <w:rPr>
          <w:rFonts w:ascii="Times New Roman" w:hAnsi="Times New Roman" w:cs="Times New Roman"/>
        </w:rPr>
        <w:t xml:space="preserve">Técnico Administrativo de Educação (TAE): Vanessa / </w:t>
      </w:r>
      <w:r w:rsidR="0074307B">
        <w:rPr>
          <w:rFonts w:ascii="Times New Roman" w:hAnsi="Times New Roman" w:cs="Times New Roman"/>
        </w:rPr>
        <w:t xml:space="preserve">Charlene </w:t>
      </w:r>
      <w:r>
        <w:rPr>
          <w:rFonts w:ascii="Times New Roman" w:hAnsi="Times New Roman" w:cs="Times New Roman"/>
        </w:rPr>
        <w:t>Departamento de Farmácia Industrial (DFI).</w:t>
      </w:r>
    </w:p>
    <w:p w:rsidR="00853F81" w:rsidRDefault="00853F81">
      <w:pPr>
        <w:jc w:val="both"/>
      </w:pPr>
    </w:p>
    <w:p w:rsidR="00853F81" w:rsidRDefault="00853F81">
      <w:pPr>
        <w:jc w:val="both"/>
      </w:pPr>
    </w:p>
    <w:sectPr w:rsidR="00853F81" w:rsidSect="00853F8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F81"/>
    <w:rsid w:val="000448D7"/>
    <w:rsid w:val="000A22B9"/>
    <w:rsid w:val="000E2F45"/>
    <w:rsid w:val="001472D8"/>
    <w:rsid w:val="0017535B"/>
    <w:rsid w:val="00347A92"/>
    <w:rsid w:val="003A510C"/>
    <w:rsid w:val="003F7B8F"/>
    <w:rsid w:val="00435272"/>
    <w:rsid w:val="00516D28"/>
    <w:rsid w:val="00544489"/>
    <w:rsid w:val="005E057B"/>
    <w:rsid w:val="00613AB5"/>
    <w:rsid w:val="00636761"/>
    <w:rsid w:val="0066492F"/>
    <w:rsid w:val="00680197"/>
    <w:rsid w:val="006C3CE5"/>
    <w:rsid w:val="0074307B"/>
    <w:rsid w:val="00765F9F"/>
    <w:rsid w:val="007A38FE"/>
    <w:rsid w:val="00853F81"/>
    <w:rsid w:val="008A7DF9"/>
    <w:rsid w:val="00984324"/>
    <w:rsid w:val="00A04399"/>
    <w:rsid w:val="00A32CA8"/>
    <w:rsid w:val="00B521BD"/>
    <w:rsid w:val="00C01A0E"/>
    <w:rsid w:val="00C75111"/>
    <w:rsid w:val="00D36357"/>
    <w:rsid w:val="00DA3749"/>
    <w:rsid w:val="00DC71B9"/>
    <w:rsid w:val="00ED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pccli</cp:lastModifiedBy>
  <cp:revision>2</cp:revision>
  <dcterms:created xsi:type="dcterms:W3CDTF">2018-10-04T19:33:00Z</dcterms:created>
  <dcterms:modified xsi:type="dcterms:W3CDTF">2018-10-04T19:33:00Z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