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Ata reunião da comissão de extensão</w:t>
      </w:r>
    </w:p>
    <w:p>
      <w:pPr>
        <w:pStyle w:val="Normal"/>
        <w:rPr/>
      </w:pPr>
      <w:r>
        <w:rPr/>
        <w:t>Dia 20 de abril de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Presentes: André, Liliana, Rafaela, Estela, Rosangela, Tatiana, José, Charlene, Elenir, Denise, Michele</w:t>
      </w:r>
    </w:p>
    <w:p>
      <w:pPr>
        <w:pStyle w:val="Normal"/>
        <w:rPr/>
      </w:pPr>
      <w:r>
        <w:rPr/>
        <w:t>Faltas justificadas: Adriane P., Vanessa</w:t>
      </w:r>
    </w:p>
    <w:p>
      <w:pPr>
        <w:pStyle w:val="Normal"/>
        <w:rPr/>
      </w:pPr>
      <w:r>
        <w:rPr/>
        <w:t>Relatora: Tatiana</w:t>
      </w:r>
    </w:p>
    <w:p>
      <w:pPr>
        <w:pStyle w:val="Normal"/>
        <w:rPr/>
      </w:pPr>
      <w:r>
        <w:rPr/>
        <w:t xml:space="preserve">Pauta: </w:t>
      </w:r>
    </w:p>
    <w:p>
      <w:pPr>
        <w:pStyle w:val="ListParagraph"/>
        <w:numPr>
          <w:ilvl w:val="0"/>
          <w:numId w:val="1"/>
        </w:numPr>
        <w:rPr/>
      </w:pPr>
      <w:r>
        <w:rPr/>
        <w:t>tramitação de projetos</w:t>
      </w:r>
    </w:p>
    <w:p>
      <w:pPr>
        <w:pStyle w:val="ListParagraph"/>
        <w:numPr>
          <w:ilvl w:val="0"/>
          <w:numId w:val="1"/>
        </w:numPr>
        <w:rPr/>
      </w:pPr>
      <w:r>
        <w:rPr/>
        <w:t>Roteiro para elaboração de projetos de extensão</w:t>
      </w:r>
    </w:p>
    <w:p>
      <w:pPr>
        <w:pStyle w:val="ListParagraph"/>
        <w:numPr>
          <w:ilvl w:val="0"/>
          <w:numId w:val="1"/>
        </w:numPr>
        <w:rPr/>
      </w:pPr>
      <w:r>
        <w:rPr/>
        <w:t>Projetos de prestação de serviços</w:t>
      </w:r>
    </w:p>
    <w:p>
      <w:pPr>
        <w:pStyle w:val="ListParagraph"/>
        <w:numPr>
          <w:ilvl w:val="0"/>
          <w:numId w:val="1"/>
        </w:numPr>
        <w:rPr/>
      </w:pPr>
      <w:r>
        <w:rPr/>
        <w:t>Planilha de avaliação</w:t>
      </w:r>
    </w:p>
    <w:p>
      <w:pPr>
        <w:pStyle w:val="ListParagraph"/>
        <w:numPr>
          <w:ilvl w:val="0"/>
          <w:numId w:val="1"/>
        </w:numPr>
        <w:rPr/>
      </w:pPr>
      <w:r>
        <w:rPr/>
        <w:t>reavaliação</w:t>
      </w:r>
    </w:p>
    <w:p>
      <w:pPr>
        <w:pStyle w:val="ListParagraph"/>
        <w:numPr>
          <w:ilvl w:val="0"/>
          <w:numId w:val="1"/>
        </w:numPr>
        <w:rPr/>
      </w:pPr>
      <w:r>
        <w:rPr/>
        <w:t>processo de eleição de nova presidência</w:t>
      </w:r>
    </w:p>
    <w:p>
      <w:pPr>
        <w:pStyle w:val="ListParagraph"/>
        <w:numPr>
          <w:ilvl w:val="0"/>
          <w:numId w:val="1"/>
        </w:numPr>
        <w:rPr/>
      </w:pPr>
      <w:r>
        <w:rPr/>
        <w:t>próxima reunião</w:t>
      </w:r>
    </w:p>
    <w:p>
      <w:pPr>
        <w:pStyle w:val="ListParagraph"/>
        <w:numPr>
          <w:ilvl w:val="0"/>
          <w:numId w:val="1"/>
        </w:numPr>
        <w:rPr/>
      </w:pPr>
      <w:r>
        <w:rPr/>
        <w:t>repasse reunião câmara de extensão</w:t>
      </w:r>
    </w:p>
    <w:p>
      <w:pPr>
        <w:pStyle w:val="ListParagraph"/>
        <w:numPr>
          <w:ilvl w:val="0"/>
          <w:numId w:val="1"/>
        </w:numPr>
        <w:rPr/>
      </w:pPr>
      <w:r>
        <w:rPr/>
        <w:t>mudança de rubrica material permanente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– </w:t>
      </w:r>
      <w:r>
        <w:rPr/>
        <w:t>Tramitação de projetos:</w:t>
      </w:r>
    </w:p>
    <w:p>
      <w:pPr>
        <w:pStyle w:val="Normal"/>
        <w:rPr/>
      </w:pPr>
      <w:r>
        <w:rPr/>
        <w:t xml:space="preserve">Foram tramitados os projetos: 048225, 048335, 048916, 048959, 048960, 049088, </w:t>
      </w:r>
    </w:p>
    <w:p>
      <w:pPr>
        <w:pStyle w:val="Normal"/>
        <w:rPr/>
      </w:pPr>
      <w:r>
        <w:rPr/>
        <w:t>Na próxima reunião serão avaliados com prioridade: 047479, 047319, 049095 serão prioridade para avaliação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 – Roteiro de elaboração para projetos de extensão</w:t>
      </w:r>
    </w:p>
    <w:p>
      <w:pPr>
        <w:pStyle w:val="Normal"/>
        <w:rPr/>
      </w:pPr>
      <w:r>
        <w:rPr/>
        <w:t>Percebemos que o Roteiro de Elaboração de Projetos de Extensão  do CCS está divergente do Roteiro para Elaboração de projetos de extensão do CCS é diferente do Roteiro da PRE. Será criada uma comissão para readequação do roteiro do CCS. Essa será uma pauta da próxima reunião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 – Projetos de prestação de serviços</w:t>
      </w:r>
    </w:p>
    <w:p>
      <w:pPr>
        <w:pStyle w:val="Normal"/>
        <w:rPr/>
      </w:pPr>
      <w:r>
        <w:rPr/>
        <w:t>A comissão discutiu a temática, chegando a conclusão de que muitas vezes não nos sentimos apropriados no que diz respeito a esse tipo de proposta, que tem um fluxo burocrático diferente dos demais projetos de extensão. Rosangela esteve em reunião da câmara de extensão e disse que haverá uma ação de capacitação das comex nos diversos centros.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 – planilha de avaliações</w:t>
      </w:r>
    </w:p>
    <w:p>
      <w:pPr>
        <w:pStyle w:val="Normal"/>
        <w:rPr/>
      </w:pPr>
      <w:r>
        <w:rPr/>
        <w:t>É responsabilidade dos membros da comissão acessar as planilhas de avaliação com os responsáveis.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5- Reavaliação</w:t>
      </w:r>
    </w:p>
    <w:p>
      <w:pPr>
        <w:pStyle w:val="Normal"/>
        <w:rPr/>
      </w:pPr>
      <w:r>
        <w:rPr/>
        <w:t>Projetos com pedido de reavaliação, qdo adequados ao pedido poderão ser tramitados pelo membro da comex sem passar pela reunião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 – Nova presidência</w:t>
      </w:r>
    </w:p>
    <w:p>
      <w:pPr>
        <w:pStyle w:val="Normal"/>
        <w:rPr/>
      </w:pPr>
      <w:r>
        <w:rPr/>
        <w:t>Estela e Rosangela colocam que não têm interesse ou possibilidade de continuar na presidência e vice. A comissão deliberou pela nova composição de presitente: Tatiana e vice-presidente: Denise. Na próxima reunião vamos re-estabelecer.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 – próxima reunião dia 11/05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 – reunião câmara de extensão – repasse</w:t>
      </w:r>
    </w:p>
    <w:p>
      <w:pPr>
        <w:pStyle w:val="Normal"/>
        <w:rPr/>
      </w:pPr>
      <w:r>
        <w:rPr/>
        <w:t>Nesse dia devemos entregar em documento as sugestões referentes ao edital FIEX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 – mudança de rubrica</w:t>
      </w:r>
    </w:p>
    <w:p>
      <w:pPr>
        <w:pStyle w:val="Normal"/>
        <w:rPr/>
      </w:pPr>
      <w:r>
        <w:rPr/>
        <w:t>A comissão avalia que a mudança da rubrica de material permanente após a divulgação do edital é extremamente danosa para o bom andamento das ações de extensão. Elenir e André vão elaborar um documento e trazer pra próxima reunião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Pautas próxima reunião</w:t>
      </w:r>
    </w:p>
    <w:p>
      <w:pPr>
        <w:pStyle w:val="Normal"/>
        <w:rPr/>
      </w:pPr>
      <w:r>
        <w:rPr/>
        <w:t>- tramitação projetos</w:t>
      </w:r>
    </w:p>
    <w:p>
      <w:pPr>
        <w:pStyle w:val="Normal"/>
        <w:rPr/>
      </w:pPr>
      <w:r>
        <w:rPr/>
        <w:t>- novas diretrizes pro reitoria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- documento sobre mudança de rubrica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657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LibreOffice/5.3.5.2$Windows_x86 LibreOffice_project/50d9bf2b0a79cdb85a3814b592608037a682059d</Application>
  <Pages>2</Pages>
  <Words>383</Words>
  <Characters>2087</Characters>
  <CharactersWithSpaces>2435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2018-04-20T17:07:00Z</dcterms:created>
  <dc:creator>pccli</dc:creator>
  <dc:description/>
  <dc:language>pt-BR</dc:language>
  <cp:lastModifiedBy>pccli</cp:lastModifiedBy>
  <dcterms:modified xsi:type="dcterms:W3CDTF">2018-04-20T19:24:00Z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