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051C06" w:rsidRDefault="00054E62" w:rsidP="00130A49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993E2B" w:rsidRPr="00051C06" w:rsidRDefault="00993E2B" w:rsidP="00130A49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C9777B" w:rsidRPr="00051C06" w:rsidRDefault="001C3CEE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 xml:space="preserve">Memorando </w:t>
      </w:r>
      <w:r w:rsidR="00EC334C" w:rsidRPr="00051C06">
        <w:rPr>
          <w:rFonts w:ascii="Times New Roman" w:hAnsi="Times New Roman" w:cs="Times New Roman"/>
          <w:sz w:val="24"/>
          <w:szCs w:val="24"/>
        </w:rPr>
        <w:t xml:space="preserve">Circular </w:t>
      </w:r>
      <w:r w:rsidRPr="00051C06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EC334C" w:rsidRPr="00051C06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EC334C" w:rsidRPr="00051C06">
        <w:rPr>
          <w:rFonts w:ascii="Times New Roman" w:hAnsi="Times New Roman" w:cs="Times New Roman"/>
          <w:sz w:val="24"/>
          <w:szCs w:val="24"/>
        </w:rPr>
        <w:t>/2014 - PROGEP</w:t>
      </w:r>
    </w:p>
    <w:p w:rsidR="00063D93" w:rsidRPr="00051C06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D93" w:rsidRPr="00051C06" w:rsidRDefault="00063D93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051C06" w:rsidRDefault="00617D2C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 xml:space="preserve">Santa Maria, </w:t>
      </w:r>
      <w:r w:rsidR="00EC334C" w:rsidRPr="00051C06">
        <w:rPr>
          <w:rFonts w:ascii="Times New Roman" w:hAnsi="Times New Roman" w:cs="Times New Roman"/>
          <w:sz w:val="24"/>
          <w:szCs w:val="24"/>
        </w:rPr>
        <w:t>04 de fevereiro</w:t>
      </w:r>
      <w:r w:rsidRPr="00051C06">
        <w:rPr>
          <w:rFonts w:ascii="Times New Roman" w:hAnsi="Times New Roman" w:cs="Times New Roman"/>
          <w:sz w:val="24"/>
          <w:szCs w:val="24"/>
        </w:rPr>
        <w:t xml:space="preserve"> de 2015</w:t>
      </w:r>
      <w:r w:rsidR="00C66947" w:rsidRPr="00051C06">
        <w:rPr>
          <w:rFonts w:ascii="Times New Roman" w:hAnsi="Times New Roman" w:cs="Times New Roman"/>
          <w:sz w:val="24"/>
          <w:szCs w:val="24"/>
        </w:rPr>
        <w:t>.</w:t>
      </w:r>
    </w:p>
    <w:p w:rsidR="00C66947" w:rsidRPr="00051C06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6947" w:rsidRPr="00051C06" w:rsidRDefault="00C66947" w:rsidP="00C6694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C3CEE" w:rsidRPr="00051C06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>Ao</w:t>
      </w:r>
      <w:r w:rsidR="00EC334C" w:rsidRPr="00051C06">
        <w:rPr>
          <w:rFonts w:ascii="Times New Roman" w:hAnsi="Times New Roman" w:cs="Times New Roman"/>
          <w:sz w:val="24"/>
          <w:szCs w:val="24"/>
        </w:rPr>
        <w:t>s</w:t>
      </w:r>
      <w:r w:rsidRPr="00051C06">
        <w:rPr>
          <w:rFonts w:ascii="Times New Roman" w:hAnsi="Times New Roman" w:cs="Times New Roman"/>
          <w:sz w:val="24"/>
          <w:szCs w:val="24"/>
        </w:rPr>
        <w:t xml:space="preserve">: </w:t>
      </w:r>
      <w:r w:rsidR="00EC334C" w:rsidRPr="00051C06">
        <w:rPr>
          <w:rFonts w:ascii="Times New Roman" w:hAnsi="Times New Roman" w:cs="Times New Roman"/>
          <w:sz w:val="24"/>
          <w:szCs w:val="24"/>
        </w:rPr>
        <w:t>Dirigentes da UFSM</w:t>
      </w:r>
    </w:p>
    <w:p w:rsidR="001C3CEE" w:rsidRPr="00051C06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051C06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 xml:space="preserve">Assunto: </w:t>
      </w:r>
      <w:r w:rsidR="00EC334C" w:rsidRPr="00051C06">
        <w:rPr>
          <w:rFonts w:ascii="Times New Roman" w:hAnsi="Times New Roman" w:cs="Times New Roman"/>
          <w:sz w:val="24"/>
          <w:szCs w:val="24"/>
        </w:rPr>
        <w:t>Levantamento de Necessidades de Capacitação (LNC)</w:t>
      </w:r>
    </w:p>
    <w:p w:rsidR="001C3CEE" w:rsidRPr="00051C06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051C06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34C" w:rsidRPr="00051C06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ab/>
      </w:r>
      <w:r w:rsidR="00EC334C" w:rsidRPr="00051C06">
        <w:rPr>
          <w:rFonts w:ascii="Times New Roman" w:hAnsi="Times New Roman" w:cs="Times New Roman"/>
          <w:sz w:val="24"/>
          <w:szCs w:val="24"/>
        </w:rPr>
        <w:t>Senhor(a) Dirigente:</w:t>
      </w:r>
    </w:p>
    <w:p w:rsidR="00EC334C" w:rsidRPr="00051C06" w:rsidRDefault="00EC334C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34C" w:rsidRPr="00051C06" w:rsidRDefault="00EC334C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051C06" w:rsidRDefault="00EC334C" w:rsidP="00EC3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51C06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051C06">
        <w:rPr>
          <w:rFonts w:ascii="Times New Roman" w:hAnsi="Times New Roman" w:cs="Times New Roman"/>
          <w:sz w:val="24"/>
          <w:szCs w:val="24"/>
        </w:rPr>
        <w:t xml:space="preserve"> de Gestão de Pessoas (PROGEP) está disponibilizando para a instituição o Levantamento de Necessidades de Capacitação (LNC) de Docentes e Servidores Técnico-Administrativos em Educação, um importante instrumento de gestão que deverá balizar o planejamento do Programa de Capacitação para os Servidores da UFSM. Por meio do LNC, é possível diagnosticar as necessidades institucionais e/ou humanas essenciais à resolução de problemas, à integração e à motivação das pessoas, tanto no que concerne ao trabalho individual, quanto no que concerne ao trabalho coletivo.</w:t>
      </w:r>
    </w:p>
    <w:p w:rsidR="00EC334C" w:rsidRPr="00051C06" w:rsidRDefault="00EC334C" w:rsidP="00EC33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>Para</w:t>
      </w:r>
      <w:r w:rsidR="00EC597C" w:rsidRPr="00051C06">
        <w:rPr>
          <w:rFonts w:ascii="Times New Roman" w:hAnsi="Times New Roman" w:cs="Times New Roman"/>
          <w:sz w:val="24"/>
          <w:szCs w:val="24"/>
        </w:rPr>
        <w:t xml:space="preserve"> coletarmos informações que contribuam com o aperfeiçoamento e a ampliação das atividades ofertadas no referido programa, contamos com a colaboração de Vossa Senhoria, por meio da indicação de cursos/eventos técnicos e/ou humanos considerados importantes ao objetivo em voga. Sugerimos que os servidores de sua unidade ou subunidade de lotação reúnam-se para discutir propostas, as quais devem ser submetidas ao formulário online do LNC, que estará disponível na página da </w:t>
      </w:r>
      <w:proofErr w:type="spellStart"/>
      <w:r w:rsidR="00EC597C" w:rsidRPr="00051C06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EC597C" w:rsidRPr="00051C06">
        <w:rPr>
          <w:rFonts w:ascii="Times New Roman" w:hAnsi="Times New Roman" w:cs="Times New Roman"/>
          <w:sz w:val="24"/>
          <w:szCs w:val="24"/>
        </w:rPr>
        <w:t xml:space="preserve"> de Gestão de Pessoas (</w:t>
      </w:r>
      <w:hyperlink r:id="rId7" w:history="1">
        <w:r w:rsidR="00EC597C" w:rsidRPr="00051C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www.ufsm.br/progep</w:t>
        </w:r>
      </w:hyperlink>
      <w:r w:rsidR="00EC597C" w:rsidRPr="00051C06">
        <w:rPr>
          <w:rFonts w:ascii="Times New Roman" w:hAnsi="Times New Roman" w:cs="Times New Roman"/>
          <w:sz w:val="24"/>
          <w:szCs w:val="24"/>
        </w:rPr>
        <w:t>) a partir do dia 6 de maio de 2014.</w:t>
      </w:r>
    </w:p>
    <w:p w:rsidR="00EC597C" w:rsidRPr="00051C06" w:rsidRDefault="00EC597C" w:rsidP="00EC33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>A data final para o preenchimento do formulário é 2 de junho de 2014. Após a tabulação e a análise dos dados pela Coordenadoria de Ingresso, Mobilidade e Desenvolvimento (CIMDE/PROGEP), as solicitações serão atendidas de acordo com critérios de viabilidade, considerando-se as demandas e os recursos humanos, materiais e financeiros envolvidos no processo. Também após a análise dos dados, os servidores terão a possibilidade de preencher individualmente o formulário, desde que o órgão ou unidade em que estão lotados não tenha participado da pesquisa.</w:t>
      </w:r>
    </w:p>
    <w:p w:rsidR="00EC597C" w:rsidRPr="00051C06" w:rsidRDefault="00EC597C" w:rsidP="00EC33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>Outros esclarecimentos sobre o Levantamento de Necessidades de Capacitação estão disponíveis na página da PROGEP, ou nos demais canais de contato da Coordenadoria de Ingresso, Mobilidade e Desenvolvimento (</w:t>
      </w:r>
      <w:r w:rsidR="00F563CE" w:rsidRPr="00051C06">
        <w:rPr>
          <w:rFonts w:ascii="Times New Roman" w:hAnsi="Times New Roman" w:cs="Times New Roman"/>
          <w:sz w:val="24"/>
          <w:szCs w:val="24"/>
        </w:rPr>
        <w:t xml:space="preserve">Prédio da Administração Central, 4º andar, sala 436, ramal 8063, e-mail </w:t>
      </w:r>
      <w:hyperlink r:id="rId8" w:history="1">
        <w:r w:rsidR="00F563CE" w:rsidRPr="00051C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progep@ufsm.br</w:t>
        </w:r>
      </w:hyperlink>
      <w:r w:rsidR="00F563CE" w:rsidRPr="00051C06">
        <w:rPr>
          <w:rFonts w:ascii="Times New Roman" w:hAnsi="Times New Roman" w:cs="Times New Roman"/>
          <w:sz w:val="24"/>
          <w:szCs w:val="24"/>
        </w:rPr>
        <w:t>).</w:t>
      </w:r>
    </w:p>
    <w:p w:rsidR="00F563CE" w:rsidRPr="00051C06" w:rsidRDefault="00F563CE" w:rsidP="00EC33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CEE" w:rsidRPr="00051C06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CEE" w:rsidRPr="00051C06" w:rsidRDefault="001C3CEE" w:rsidP="001C3C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3CE" w:rsidRPr="00051C06" w:rsidRDefault="00F563CE">
      <w:pPr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br w:type="page"/>
      </w:r>
    </w:p>
    <w:p w:rsidR="00C66947" w:rsidRPr="00051C06" w:rsidRDefault="00F563CE" w:rsidP="00F563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lastRenderedPageBreak/>
        <w:t>Contamos com a colaboração de todos.</w:t>
      </w:r>
    </w:p>
    <w:p w:rsidR="00F563CE" w:rsidRPr="00051C06" w:rsidRDefault="00F563CE" w:rsidP="00F563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3CE" w:rsidRPr="00051C06" w:rsidRDefault="00F563CE" w:rsidP="00F563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F563CE" w:rsidRPr="00051C06" w:rsidRDefault="00F563CE" w:rsidP="00F563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3CE" w:rsidRPr="00051C06" w:rsidRDefault="00F563CE" w:rsidP="00F563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3CE" w:rsidRPr="00051C06" w:rsidRDefault="00F563CE" w:rsidP="00F563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1C06">
        <w:rPr>
          <w:rFonts w:ascii="Times New Roman" w:hAnsi="Times New Roman" w:cs="Times New Roman"/>
          <w:sz w:val="24"/>
          <w:szCs w:val="24"/>
        </w:rPr>
        <w:t>Nome Sobrenome</w:t>
      </w:r>
    </w:p>
    <w:p w:rsidR="005A7F33" w:rsidRPr="00051C06" w:rsidRDefault="00F563CE" w:rsidP="00F563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1C06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051C06">
        <w:rPr>
          <w:rFonts w:ascii="Times New Roman" w:hAnsi="Times New Roman" w:cs="Times New Roman"/>
          <w:sz w:val="24"/>
          <w:szCs w:val="24"/>
        </w:rPr>
        <w:t xml:space="preserve"> de Gestão de Pessoas</w:t>
      </w:r>
    </w:p>
    <w:p w:rsidR="005A7F33" w:rsidRPr="00051C06" w:rsidRDefault="005A7F33">
      <w:pPr>
        <w:rPr>
          <w:rFonts w:ascii="Times New Roman" w:hAnsi="Times New Roman" w:cs="Times New Roman"/>
          <w:sz w:val="24"/>
          <w:szCs w:val="24"/>
        </w:rPr>
      </w:pPr>
    </w:p>
    <w:p w:rsidR="005A7F33" w:rsidRPr="00051C06" w:rsidRDefault="005A7F33">
      <w:pPr>
        <w:rPr>
          <w:rFonts w:ascii="Times New Roman" w:hAnsi="Times New Roman" w:cs="Times New Roman"/>
          <w:sz w:val="24"/>
          <w:szCs w:val="24"/>
        </w:rPr>
      </w:pPr>
    </w:p>
    <w:sectPr w:rsidR="005A7F33" w:rsidRPr="00051C06" w:rsidSect="005A7F33">
      <w:headerReference w:type="default" r:id="rId9"/>
      <w:headerReference w:type="first" r:id="rId10"/>
      <w:pgSz w:w="11906" w:h="16838"/>
      <w:pgMar w:top="1701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4E" w:rsidRDefault="005B2D4E" w:rsidP="003436CC">
      <w:pPr>
        <w:spacing w:after="0" w:line="240" w:lineRule="auto"/>
      </w:pPr>
      <w:r>
        <w:separator/>
      </w:r>
    </w:p>
  </w:endnote>
  <w:endnote w:type="continuationSeparator" w:id="0">
    <w:p w:rsidR="005B2D4E" w:rsidRDefault="005B2D4E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4E" w:rsidRDefault="005B2D4E" w:rsidP="003436CC">
      <w:pPr>
        <w:spacing w:after="0" w:line="240" w:lineRule="auto"/>
      </w:pPr>
      <w:r>
        <w:separator/>
      </w:r>
    </w:p>
  </w:footnote>
  <w:footnote w:type="continuationSeparator" w:id="0">
    <w:p w:rsidR="005B2D4E" w:rsidRDefault="005B2D4E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33" w:rsidRDefault="005A7F33" w:rsidP="005A7F33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ptab w:relativeTo="margin" w:alignment="left" w:leader="dot"/>
    </w:r>
    <w:r w:rsidR="00130A49">
      <w:rPr>
        <w:noProof/>
        <w:lang w:eastAsia="pt-BR"/>
      </w:rPr>
      <w:softHyphen/>
    </w:r>
  </w:p>
  <w:p w:rsidR="005A7F33" w:rsidRPr="00F563CE" w:rsidRDefault="005A7F33" w:rsidP="005A7F33">
    <w:pPr>
      <w:pStyle w:val="Cabealho"/>
      <w:jc w:val="right"/>
      <w:rPr>
        <w:rFonts w:ascii="Humanst521 BT" w:hAnsi="Humanst521 BT"/>
        <w:sz w:val="24"/>
        <w:szCs w:val="24"/>
      </w:rPr>
    </w:pPr>
    <w:r w:rsidRPr="005A7F33">
      <w:rPr>
        <w:rFonts w:ascii="Humanst521 BT" w:hAnsi="Humanst521 BT"/>
        <w:sz w:val="24"/>
        <w:szCs w:val="24"/>
      </w:rPr>
      <w:t xml:space="preserve"> </w:t>
    </w:r>
    <w:r>
      <w:rPr>
        <w:rFonts w:ascii="Humanst521 BT" w:hAnsi="Humanst521 BT"/>
        <w:sz w:val="24"/>
        <w:szCs w:val="24"/>
      </w:rPr>
      <w:t>Folha 2</w:t>
    </w:r>
    <w:r w:rsidRPr="00F563CE">
      <w:rPr>
        <w:rFonts w:ascii="Humanst521 BT" w:hAnsi="Humanst521 BT"/>
        <w:sz w:val="24"/>
        <w:szCs w:val="24"/>
      </w:rPr>
      <w:t xml:space="preserve"> do Memorando Circular n. </w:t>
    </w:r>
    <w:proofErr w:type="spellStart"/>
    <w:r w:rsidRPr="00F563CE">
      <w:rPr>
        <w:rFonts w:ascii="Humanst521 BT" w:hAnsi="Humanst521 BT"/>
        <w:sz w:val="24"/>
        <w:szCs w:val="24"/>
      </w:rPr>
      <w:t>xx</w:t>
    </w:r>
    <w:proofErr w:type="spellEnd"/>
    <w:r w:rsidRPr="00F563CE">
      <w:rPr>
        <w:rFonts w:ascii="Humanst521 BT" w:hAnsi="Humanst521 BT"/>
        <w:sz w:val="24"/>
        <w:szCs w:val="24"/>
      </w:rPr>
      <w:t>/2014 - PROGEP</w:t>
    </w:r>
  </w:p>
  <w:p w:rsidR="005A7F33" w:rsidRPr="003436CC" w:rsidRDefault="005A7F33" w:rsidP="005A7F33">
    <w:pPr>
      <w:pStyle w:val="Cabealho"/>
      <w:rPr>
        <w:rFonts w:ascii="Humanst521 BT" w:hAnsi="Humanst521 BT"/>
        <w:sz w:val="20"/>
        <w:szCs w:val="20"/>
      </w:rPr>
    </w:pPr>
  </w:p>
  <w:p w:rsidR="003436CC" w:rsidRPr="003436CC" w:rsidRDefault="003436CC" w:rsidP="003436CC">
    <w:pPr>
      <w:pStyle w:val="Cabealho"/>
      <w:rPr>
        <w:rFonts w:ascii="Humanst521 BT" w:hAnsi="Humanst521 B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33" w:rsidRDefault="005A7F33" w:rsidP="005A7F33">
    <w:pPr>
      <w:pStyle w:val="Cabealho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252095" distR="252095" simplePos="0" relativeHeight="251659264" behindDoc="1" locked="0" layoutInCell="1" allowOverlap="1" wp14:anchorId="76C013F9" wp14:editId="41CB2DB2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7F33" w:rsidRPr="00AA067E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AA067E">
      <w:rPr>
        <w:rFonts w:ascii="Times New Roman" w:hAnsi="Times New Roman" w:cs="Times New Roman"/>
        <w:sz w:val="20"/>
        <w:szCs w:val="20"/>
      </w:rPr>
      <w:t>Ministério da Educação</w:t>
    </w:r>
  </w:p>
  <w:p w:rsidR="005A7F33" w:rsidRPr="00AA067E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AA067E">
      <w:rPr>
        <w:rFonts w:ascii="Times New Roman" w:hAnsi="Times New Roman" w:cs="Times New Roman"/>
        <w:sz w:val="20"/>
        <w:szCs w:val="20"/>
      </w:rPr>
      <w:t>Universidade Federal de Santa Maria</w:t>
    </w:r>
  </w:p>
  <w:p w:rsidR="005A7F33" w:rsidRPr="003436CC" w:rsidRDefault="005A7F33" w:rsidP="005A7F33">
    <w:pPr>
      <w:pStyle w:val="Cabealho"/>
      <w:rPr>
        <w:rFonts w:ascii="Humanst521 BT" w:hAnsi="Humanst521 BT"/>
        <w:sz w:val="20"/>
        <w:szCs w:val="20"/>
      </w:rPr>
    </w:pPr>
    <w:r w:rsidRPr="00AA067E">
      <w:rPr>
        <w:rFonts w:ascii="Times New Roman" w:hAnsi="Times New Roman" w:cs="Times New Roman"/>
        <w:sz w:val="20"/>
        <w:szCs w:val="20"/>
      </w:rPr>
      <w:t>Gabinete do Reitor</w:t>
    </w:r>
  </w:p>
  <w:p w:rsidR="005A7F33" w:rsidRDefault="005A7F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1C06"/>
    <w:rsid w:val="00054E62"/>
    <w:rsid w:val="00063D93"/>
    <w:rsid w:val="00130A49"/>
    <w:rsid w:val="001514C4"/>
    <w:rsid w:val="00174BF2"/>
    <w:rsid w:val="00176CB2"/>
    <w:rsid w:val="001A1916"/>
    <w:rsid w:val="001C3CEE"/>
    <w:rsid w:val="002C725F"/>
    <w:rsid w:val="003128AC"/>
    <w:rsid w:val="003436CC"/>
    <w:rsid w:val="003B4C99"/>
    <w:rsid w:val="00410585"/>
    <w:rsid w:val="004B5FED"/>
    <w:rsid w:val="004C665C"/>
    <w:rsid w:val="004E2EB5"/>
    <w:rsid w:val="00513789"/>
    <w:rsid w:val="005A7F33"/>
    <w:rsid w:val="005B2D4E"/>
    <w:rsid w:val="00617D2C"/>
    <w:rsid w:val="008B4895"/>
    <w:rsid w:val="009426DE"/>
    <w:rsid w:val="00993E2B"/>
    <w:rsid w:val="00A42115"/>
    <w:rsid w:val="00AA067E"/>
    <w:rsid w:val="00B02FE8"/>
    <w:rsid w:val="00B46CC3"/>
    <w:rsid w:val="00C66947"/>
    <w:rsid w:val="00C9777B"/>
    <w:rsid w:val="00D16DA2"/>
    <w:rsid w:val="00DC1D20"/>
    <w:rsid w:val="00EC334C"/>
    <w:rsid w:val="00EC597C"/>
    <w:rsid w:val="00F563CE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p@ufs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sm.br/prog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AF69-FFFD-49B2-9ED6-56C318B3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2018-09-17T19:56:00Z</dcterms:created>
  <dcterms:modified xsi:type="dcterms:W3CDTF">2018-12-04T12:24:00Z</dcterms:modified>
</cp:coreProperties>
</file>