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AC" w:rsidRDefault="00CD5AAC" w:rsidP="00CD5AA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114935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63600" cy="833120"/>
            <wp:effectExtent l="0" t="0" r="0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UNIVERSIDADE FEDERAL DE SANTA MARIA</w:t>
      </w:r>
    </w:p>
    <w:p w:rsidR="00CD5AAC" w:rsidRDefault="00CD5AAC" w:rsidP="00CD5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PÓS-GRADUAÇÃO E PESQUISA</w:t>
      </w:r>
    </w:p>
    <w:p w:rsidR="00CD5AAC" w:rsidRDefault="00CD5AAC" w:rsidP="00CD5A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COORDENADORIA DE INICIAÇÃO CIENTÍFICA</w:t>
      </w:r>
    </w:p>
    <w:p w:rsidR="00CD5AAC" w:rsidRDefault="00CD5AAC" w:rsidP="00CD5AAC">
      <w:pPr>
        <w:rPr>
          <w:rFonts w:ascii="Arial" w:hAnsi="Arial" w:cs="Arial"/>
          <w:b/>
          <w:sz w:val="20"/>
          <w:szCs w:val="20"/>
        </w:rPr>
      </w:pPr>
    </w:p>
    <w:p w:rsidR="00CD5AAC" w:rsidRDefault="00CD5AAC" w:rsidP="00CD5AAC">
      <w:pPr>
        <w:rPr>
          <w:sz w:val="20"/>
          <w:szCs w:val="20"/>
        </w:rPr>
      </w:pPr>
    </w:p>
    <w:p w:rsidR="001970BA" w:rsidRDefault="001970BA">
      <w:pPr>
        <w:rPr>
          <w:noProof/>
        </w:rPr>
      </w:pPr>
    </w:p>
    <w:p w:rsidR="00CD5AAC" w:rsidRDefault="00CD5AAC">
      <w:pPr>
        <w:rPr>
          <w:noProof/>
        </w:rPr>
      </w:pPr>
    </w:p>
    <w:p w:rsidR="00CD5AAC" w:rsidRDefault="00CD5AAC" w:rsidP="00CD5AAC">
      <w:pPr>
        <w:jc w:val="center"/>
        <w:rPr>
          <w:noProof/>
        </w:rPr>
      </w:pPr>
    </w:p>
    <w:p w:rsidR="00CD5AAC" w:rsidRDefault="00CD5AAC" w:rsidP="00CD5AAC">
      <w:pPr>
        <w:jc w:val="center"/>
        <w:rPr>
          <w:noProof/>
        </w:rPr>
      </w:pPr>
      <w:r>
        <w:rPr>
          <w:noProof/>
        </w:rPr>
        <w:t xml:space="preserve">NORMAS E PROCEDIMENTOS PARA UTILIZAÇÃO DOS </w:t>
      </w:r>
    </w:p>
    <w:p w:rsidR="00CD5AAC" w:rsidRDefault="00CD5AAC" w:rsidP="00CD5AAC">
      <w:pPr>
        <w:jc w:val="center"/>
        <w:rPr>
          <w:noProof/>
        </w:rPr>
      </w:pPr>
      <w:r>
        <w:rPr>
          <w:noProof/>
        </w:rPr>
        <w:t>PORTA-BANNERS/JAI</w:t>
      </w:r>
    </w:p>
    <w:p w:rsidR="00CD5AAC" w:rsidRDefault="00CD5AAC" w:rsidP="00CD5AAC">
      <w:pPr>
        <w:jc w:val="center"/>
        <w:rPr>
          <w:noProof/>
        </w:rPr>
      </w:pPr>
    </w:p>
    <w:p w:rsidR="00CD5AAC" w:rsidRDefault="00CD5AAC" w:rsidP="00CD5AAC">
      <w:pPr>
        <w:jc w:val="center"/>
        <w:rPr>
          <w:noProof/>
        </w:rPr>
      </w:pPr>
    </w:p>
    <w:p w:rsidR="00CD5AAC" w:rsidRDefault="00CD5AAC" w:rsidP="00CD5AAC">
      <w:pPr>
        <w:jc w:val="both"/>
        <w:rPr>
          <w:noProof/>
        </w:rPr>
      </w:pPr>
      <w:r>
        <w:rPr>
          <w:noProof/>
        </w:rPr>
        <w:t>1 – Os “porta-banners” da JAI são estruturas em madeira, composto de 3 (três) módulos expositores de 2,00 x 0,90 unidos por dobradiças metálicas.</w:t>
      </w:r>
    </w:p>
    <w:p w:rsidR="00CD5AAC" w:rsidRDefault="00CD5AAC" w:rsidP="00CD5AAC">
      <w:pPr>
        <w:jc w:val="both"/>
        <w:rPr>
          <w:noProof/>
        </w:rPr>
      </w:pPr>
    </w:p>
    <w:p w:rsidR="00CD5AAC" w:rsidRDefault="00CD5AAC" w:rsidP="00CD5AAC">
      <w:pPr>
        <w:jc w:val="both"/>
        <w:rPr>
          <w:noProof/>
        </w:rPr>
      </w:pPr>
      <w:r>
        <w:rPr>
          <w:noProof/>
        </w:rPr>
        <w:t>2 – Cada unidade de “porta-banner” tem capacidade para 6 “</w:t>
      </w:r>
      <w:r w:rsidRPr="00CD5AAC">
        <w:rPr>
          <w:i/>
          <w:iCs/>
          <w:noProof/>
        </w:rPr>
        <w:t>banners</w:t>
      </w:r>
      <w:r>
        <w:rPr>
          <w:noProof/>
        </w:rPr>
        <w:t>”.</w:t>
      </w:r>
    </w:p>
    <w:p w:rsidR="00CD5AAC" w:rsidRDefault="00CD5AAC" w:rsidP="00CD5AAC">
      <w:pPr>
        <w:jc w:val="both"/>
        <w:rPr>
          <w:noProof/>
        </w:rPr>
      </w:pPr>
    </w:p>
    <w:p w:rsidR="00CD5AAC" w:rsidRDefault="00CD5AAC" w:rsidP="00CD5AAC">
      <w:pPr>
        <w:jc w:val="both"/>
        <w:rPr>
          <w:noProof/>
        </w:rPr>
      </w:pPr>
      <w:r>
        <w:rPr>
          <w:noProof/>
        </w:rPr>
        <w:t>3 – Este material tem uso prioritário da Pró-Reitoria de Pós-Graduação e Pesquisa, a qual tem a responsabilidade pela gestão de cedência e eventual manutenção.</w:t>
      </w:r>
    </w:p>
    <w:p w:rsidR="00CD5AAC" w:rsidRDefault="00CD5AAC" w:rsidP="00CD5AAC">
      <w:pPr>
        <w:jc w:val="both"/>
        <w:rPr>
          <w:noProof/>
        </w:rPr>
      </w:pPr>
    </w:p>
    <w:p w:rsidR="00CD5AAC" w:rsidRDefault="00CD5AAC" w:rsidP="00CD5AAC">
      <w:pPr>
        <w:jc w:val="both"/>
        <w:rPr>
          <w:noProof/>
        </w:rPr>
      </w:pPr>
      <w:r>
        <w:rPr>
          <w:noProof/>
        </w:rPr>
        <w:t>4 – O Setor de Mudanças da Pró-Reitoria de Infraestrutura é responsável pela guarda e transporte deste material.</w:t>
      </w:r>
    </w:p>
    <w:p w:rsidR="00CD5AAC" w:rsidRDefault="00CD5AAC" w:rsidP="00CD5AAC">
      <w:pPr>
        <w:jc w:val="both"/>
        <w:rPr>
          <w:noProof/>
        </w:rPr>
      </w:pPr>
    </w:p>
    <w:p w:rsidR="00CD5AAC" w:rsidRDefault="00CD5AAC" w:rsidP="00CD5AAC">
      <w:pPr>
        <w:jc w:val="both"/>
        <w:rPr>
          <w:noProof/>
        </w:rPr>
      </w:pPr>
      <w:r>
        <w:rPr>
          <w:noProof/>
        </w:rPr>
        <w:t>5 – A carga total de</w:t>
      </w:r>
      <w:r w:rsidR="00B57253">
        <w:rPr>
          <w:noProof/>
        </w:rPr>
        <w:t xml:space="preserve"> “porta-banners” é formada por 120 (cento e vinte) unidades, com capacidade total para 720 (setecentos e vinte) ”</w:t>
      </w:r>
      <w:r w:rsidR="00B57253" w:rsidRPr="00B57253">
        <w:rPr>
          <w:i/>
          <w:iCs/>
          <w:noProof/>
        </w:rPr>
        <w:t>banners</w:t>
      </w:r>
      <w:r w:rsidR="00B57253">
        <w:rPr>
          <w:noProof/>
        </w:rPr>
        <w:t>”.</w:t>
      </w:r>
    </w:p>
    <w:p w:rsidR="00B57253" w:rsidRDefault="00B57253" w:rsidP="00CD5AAC">
      <w:pPr>
        <w:jc w:val="both"/>
        <w:rPr>
          <w:noProof/>
        </w:rPr>
      </w:pPr>
    </w:p>
    <w:p w:rsidR="00B57253" w:rsidRDefault="00B57253" w:rsidP="00CD5AAC">
      <w:pPr>
        <w:jc w:val="both"/>
        <w:rPr>
          <w:noProof/>
        </w:rPr>
      </w:pPr>
      <w:r>
        <w:rPr>
          <w:noProof/>
        </w:rPr>
        <w:t>6 – Este material pode ser cedido, por empréstimo, para todas as unidades universitárias que atenderem os prazos e procedimentos de solicitação abaixo descritos:</w:t>
      </w:r>
    </w:p>
    <w:p w:rsidR="00B57253" w:rsidRDefault="00B57253" w:rsidP="00CD5AAC">
      <w:pPr>
        <w:jc w:val="both"/>
        <w:rPr>
          <w:noProof/>
        </w:rPr>
      </w:pPr>
    </w:p>
    <w:p w:rsidR="00B57253" w:rsidRDefault="00B57253" w:rsidP="00CD5AAC">
      <w:pPr>
        <w:jc w:val="both"/>
        <w:rPr>
          <w:noProof/>
        </w:rPr>
      </w:pPr>
      <w:r>
        <w:rPr>
          <w:noProof/>
        </w:rPr>
        <w:t>PARA SOLICITAR A CEDÊNCIA</w:t>
      </w:r>
    </w:p>
    <w:p w:rsidR="00B57253" w:rsidRDefault="00B57253" w:rsidP="00CD5AAC">
      <w:pPr>
        <w:jc w:val="both"/>
        <w:rPr>
          <w:noProof/>
        </w:rPr>
      </w:pPr>
    </w:p>
    <w:p w:rsidR="00B57253" w:rsidRDefault="00B57253" w:rsidP="00B57253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– O solicitante deverá preencher o Formulário Porta-banners, disponível no site da PRPRP, (</w:t>
      </w:r>
      <w:hyperlink r:id="rId6" w:history="1">
        <w:r w:rsidRPr="00793BF7">
          <w:rPr>
            <w:rStyle w:val="Hyperlink"/>
            <w:noProof/>
          </w:rPr>
          <w:t>www.ufsm.br/prpgp</w:t>
        </w:r>
      </w:hyperlink>
      <w:r>
        <w:rPr>
          <w:noProof/>
        </w:rPr>
        <w:t>, Menu, Documentos CIC)</w:t>
      </w:r>
    </w:p>
    <w:p w:rsidR="00F83434" w:rsidRDefault="00F83434" w:rsidP="00B57253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– O formulário deverá ser enviado para </w:t>
      </w:r>
      <w:hyperlink r:id="rId7" w:history="1">
        <w:r w:rsidRPr="00793BF7">
          <w:rPr>
            <w:rStyle w:val="Hyperlink"/>
            <w:noProof/>
          </w:rPr>
          <w:t>portabannerjai@gmail.com</w:t>
        </w:r>
      </w:hyperlink>
      <w:r>
        <w:rPr>
          <w:noProof/>
        </w:rPr>
        <w:t xml:space="preserve"> com no mínimo 10 dias úteis de antecedência à data do transporte.</w:t>
      </w:r>
    </w:p>
    <w:p w:rsidR="00F83434" w:rsidRDefault="00F83434" w:rsidP="00B57253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– As solicitações de cedência serão atendidas de acordo com a disponibilidade de banners no dia da solicitação</w:t>
      </w:r>
      <w:r w:rsidR="00504FA8">
        <w:rPr>
          <w:noProof/>
        </w:rPr>
        <w:t xml:space="preserve"> e o transporte estará condicionado à disponibilidade do Setor de Mudanças da PROINFRA.</w:t>
      </w:r>
    </w:p>
    <w:p w:rsidR="00F83434" w:rsidRDefault="00F83434" w:rsidP="00B57253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– Somente serão atendidas solicitações originadas em órgãos internos da instituição, sob a responsabilidade de um servidor identificado no formulário através de seu registro SIAPE.</w:t>
      </w:r>
    </w:p>
    <w:p w:rsidR="003E0C5C" w:rsidRDefault="003E0C5C" w:rsidP="003E0C5C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– Após receber o e-mail autorizando a cedência, o solicitante deverá contatar com o Setor de Mudanças para definição dos horários de transporte do material.</w:t>
      </w:r>
    </w:p>
    <w:p w:rsidR="003E0C5C" w:rsidRDefault="00F83434" w:rsidP="003E0C5C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– </w:t>
      </w:r>
      <w:r w:rsidR="003E0C5C">
        <w:rPr>
          <w:noProof/>
        </w:rPr>
        <w:t>As estruturas entregues ficarão sob a guarda e responsabilidade do solicitante durante o período de cedência, devendo estar disponível para devolução na data prevista e horário acordado.</w:t>
      </w:r>
    </w:p>
    <w:p w:rsidR="00F83434" w:rsidRDefault="003E0C5C" w:rsidP="003E0C5C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- </w:t>
      </w:r>
      <w:r w:rsidR="00F83434">
        <w:rPr>
          <w:noProof/>
        </w:rPr>
        <w:t>Todo e qualquer dano causado às estruturas deve ser reparado pelo solicitante.</w:t>
      </w:r>
    </w:p>
    <w:p w:rsidR="00F83434" w:rsidRDefault="00F83434" w:rsidP="001D0928">
      <w:pPr>
        <w:pStyle w:val="PargrafodaLista"/>
        <w:jc w:val="both"/>
        <w:rPr>
          <w:noProof/>
        </w:rPr>
      </w:pPr>
      <w:bookmarkStart w:id="0" w:name="_GoBack"/>
      <w:bookmarkEnd w:id="0"/>
    </w:p>
    <w:p w:rsidR="001D0928" w:rsidRDefault="001D0928" w:rsidP="001D0928">
      <w:pPr>
        <w:pStyle w:val="PargrafodaLista"/>
        <w:jc w:val="both"/>
        <w:rPr>
          <w:noProof/>
        </w:rPr>
      </w:pPr>
    </w:p>
    <w:p w:rsidR="001D0928" w:rsidRDefault="001D0928" w:rsidP="001D0928">
      <w:pPr>
        <w:pStyle w:val="PargrafodaLista"/>
        <w:jc w:val="both"/>
        <w:rPr>
          <w:noProof/>
        </w:rPr>
      </w:pPr>
    </w:p>
    <w:p w:rsidR="001D0928" w:rsidRDefault="001D0928" w:rsidP="001D0928">
      <w:pPr>
        <w:pStyle w:val="PargrafodaLista"/>
        <w:jc w:val="both"/>
        <w:rPr>
          <w:noProof/>
        </w:rPr>
      </w:pPr>
    </w:p>
    <w:p w:rsidR="00B57253" w:rsidRDefault="00B57253" w:rsidP="00CD5AAC">
      <w:pPr>
        <w:jc w:val="both"/>
      </w:pPr>
    </w:p>
    <w:sectPr w:rsidR="00B57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3BA1"/>
    <w:multiLevelType w:val="hybridMultilevel"/>
    <w:tmpl w:val="40F45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AC"/>
    <w:rsid w:val="001970BA"/>
    <w:rsid w:val="001D0928"/>
    <w:rsid w:val="003E0C5C"/>
    <w:rsid w:val="00504FA8"/>
    <w:rsid w:val="00B57253"/>
    <w:rsid w:val="00CD5AAC"/>
    <w:rsid w:val="00F67D0F"/>
    <w:rsid w:val="00F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720"/>
  <w15:chartTrackingRefBased/>
  <w15:docId w15:val="{6E59B7F4-D519-496C-ACDE-04D287A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5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2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2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bannerj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sm.br/prpg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cp:lastPrinted>2019-11-07T11:51:00Z</cp:lastPrinted>
  <dcterms:created xsi:type="dcterms:W3CDTF">2019-11-06T11:47:00Z</dcterms:created>
  <dcterms:modified xsi:type="dcterms:W3CDTF">2019-11-07T13:50:00Z</dcterms:modified>
</cp:coreProperties>
</file>