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7A" w:rsidRDefault="006410B4" w:rsidP="0040087A">
      <w:pPr>
        <w:tabs>
          <w:tab w:val="center" w:pos="4419"/>
          <w:tab w:val="right" w:pos="8838"/>
        </w:tabs>
        <w:spacing w:before="336"/>
      </w:pPr>
      <w:bookmarkStart w:id="0" w:name="_GoBack"/>
      <w:bookmarkEnd w:id="0"/>
      <w:r>
        <w:rPr>
          <w:noProof/>
        </w:rPr>
        <mc:AlternateContent>
          <mc:Choice Requires="wps">
            <w:drawing>
              <wp:anchor distT="0" distB="0" distL="114300" distR="114300" simplePos="0" relativeHeight="251659264" behindDoc="0" locked="0" layoutInCell="0" allowOverlap="1">
                <wp:simplePos x="0" y="0"/>
                <wp:positionH relativeFrom="margin">
                  <wp:posOffset>1228725</wp:posOffset>
                </wp:positionH>
                <wp:positionV relativeFrom="paragraph">
                  <wp:posOffset>200025</wp:posOffset>
                </wp:positionV>
                <wp:extent cx="2743200" cy="61468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14680"/>
                        </a:xfrm>
                        <a:prstGeom prst="rect">
                          <a:avLst/>
                        </a:prstGeom>
                        <a:noFill/>
                        <a:ln>
                          <a:noFill/>
                        </a:ln>
                      </wps:spPr>
                      <wps:txbx>
                        <w:txbxContent>
                          <w:p w:rsidR="0040087A" w:rsidRDefault="0040087A" w:rsidP="0040087A">
                            <w:pPr>
                              <w:textDirection w:val="btLr"/>
                            </w:pPr>
                            <w:r>
                              <w:rPr>
                                <w:sz w:val="28"/>
                              </w:rPr>
                              <w:t xml:space="preserve">CSA-CCSH </w:t>
                            </w:r>
                          </w:p>
                          <w:p w:rsidR="0040087A" w:rsidRDefault="0040087A" w:rsidP="0040087A">
                            <w:pPr>
                              <w:textDirection w:val="btLr"/>
                            </w:pPr>
                            <w:r>
                              <w:rPr>
                                <w:sz w:val="28"/>
                              </w:rPr>
                              <w:t xml:space="preserve">Edital de Eventos Estudantis </w:t>
                            </w:r>
                          </w:p>
                          <w:p w:rsidR="0040087A" w:rsidRDefault="0040087A" w:rsidP="0040087A">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96.75pt;margin-top:15.75pt;width:3in;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" o:allowincell="f" filled="f" stroked="f">
                <v:path arrowok="t"/>
                <v:textbox inset="2.53958mm,2.53958mm,2.53958mm,2.53958mm">
                  <w:txbxContent>
                    <w:p w:rsidR="0040087A" w:rsidRDefault="0040087A" w:rsidP="0040087A">
                      <w:pPr>
                        <w:textDirection w:val="btLr"/>
                      </w:pPr>
                      <w:r>
                        <w:rPr>
                          <w:sz w:val="28"/>
                        </w:rPr>
                        <w:t xml:space="preserve">CSA-CCSH </w:t>
                      </w:r>
                    </w:p>
                    <w:p w:rsidR="0040087A" w:rsidRDefault="0040087A" w:rsidP="0040087A">
                      <w:pPr>
                        <w:textDirection w:val="btLr"/>
                      </w:pPr>
                      <w:r>
                        <w:rPr>
                          <w:sz w:val="28"/>
                        </w:rPr>
                        <w:t xml:space="preserve">Edital de Eventos Estudantis </w:t>
                      </w:r>
                    </w:p>
                    <w:p w:rsidR="0040087A" w:rsidRDefault="0040087A" w:rsidP="0040087A">
                      <w:pPr>
                        <w:textDirection w:val="btLr"/>
                      </w:pPr>
                    </w:p>
                  </w:txbxContent>
                </v:textbox>
                <w10:wrap anchorx="margin"/>
              </v:rect>
            </w:pict>
          </mc:Fallback>
        </mc:AlternateContent>
      </w:r>
      <w:r w:rsidRPr="0087709B">
        <w:rPr>
          <w:noProof/>
        </w:rPr>
        <w:drawing>
          <wp:inline distT="0" distB="0" distL="0" distR="0">
            <wp:extent cx="781050" cy="781050"/>
            <wp:effectExtent l="0" t="0" r="0" b="0"/>
            <wp:docPr id="5"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40087A" w:rsidRDefault="0040087A" w:rsidP="0040087A">
      <w:pPr>
        <w:widowControl w:val="0"/>
      </w:pPr>
    </w:p>
    <w:p w:rsidR="0040087A" w:rsidRDefault="0040087A" w:rsidP="0040087A">
      <w:pPr>
        <w:widowControl w:val="0"/>
        <w:jc w:val="center"/>
      </w:pPr>
    </w:p>
    <w:p w:rsidR="0040087A" w:rsidRDefault="0040087A" w:rsidP="0040087A">
      <w:pPr>
        <w:widowControl w:val="0"/>
        <w:jc w:val="center"/>
      </w:pPr>
    </w:p>
    <w:p w:rsidR="0040087A" w:rsidRDefault="0040087A" w:rsidP="0040087A">
      <w:pPr>
        <w:widowControl w:val="0"/>
        <w:jc w:val="center"/>
      </w:pPr>
      <w:r>
        <w:rPr>
          <w:rFonts w:ascii="Arial" w:hAnsi="Arial" w:cs="Arial"/>
          <w:b/>
        </w:rPr>
        <w:t>ANEXO I</w:t>
      </w:r>
    </w:p>
    <w:p w:rsidR="0040087A" w:rsidRDefault="0040087A" w:rsidP="0040087A">
      <w:pPr>
        <w:widowControl w:val="0"/>
        <w:jc w:val="center"/>
      </w:pPr>
    </w:p>
    <w:p w:rsidR="0040087A" w:rsidRDefault="0040087A" w:rsidP="0040087A">
      <w:pPr>
        <w:widowControl w:val="0"/>
        <w:jc w:val="center"/>
      </w:pPr>
    </w:p>
    <w:p w:rsidR="0040087A" w:rsidRDefault="0040087A" w:rsidP="0040087A">
      <w:pPr>
        <w:widowControl w:val="0"/>
      </w:pPr>
    </w:p>
    <w:p w:rsidR="0040087A" w:rsidRDefault="0040087A" w:rsidP="0040087A">
      <w:pPr>
        <w:widowControl w:val="0"/>
      </w:pPr>
      <w:r>
        <w:rPr>
          <w:rFonts w:ascii="Arial" w:hAnsi="Arial" w:cs="Arial"/>
        </w:rPr>
        <w:t>Projeto:</w:t>
      </w:r>
    </w:p>
    <w:p w:rsidR="0040087A" w:rsidRDefault="0040087A" w:rsidP="0040087A">
      <w:pPr>
        <w:widowControl w:val="0"/>
      </w:pPr>
      <w:r>
        <w:rPr>
          <w:rFonts w:ascii="Arial" w:hAnsi="Arial" w:cs="Arial"/>
        </w:rPr>
        <w:t>Coordenador:</w:t>
      </w:r>
    </w:p>
    <w:p w:rsidR="0040087A" w:rsidRDefault="0040087A" w:rsidP="0040087A">
      <w:pPr>
        <w:widowControl w:val="0"/>
      </w:pPr>
    </w:p>
    <w:p w:rsidR="0040087A" w:rsidRDefault="0040087A" w:rsidP="0040087A">
      <w:pPr>
        <w:widowControl w:val="0"/>
        <w:jc w:val="center"/>
      </w:pPr>
    </w:p>
    <w:p w:rsidR="0040087A" w:rsidRDefault="0040087A" w:rsidP="0040087A">
      <w:pPr>
        <w:widowControl w:val="0"/>
        <w:jc w:val="both"/>
      </w:pPr>
      <w:r>
        <w:rPr>
          <w:rFonts w:ascii="Arial" w:hAnsi="Arial" w:cs="Arial"/>
        </w:rPr>
        <w:t>Quadro 1 - Prestação de contas de execução orçamentária</w:t>
      </w:r>
    </w:p>
    <w:p w:rsidR="0040087A" w:rsidRDefault="0040087A" w:rsidP="0040087A">
      <w:pPr>
        <w:widowControl w:val="0"/>
        <w:jc w:val="both"/>
      </w:pPr>
    </w:p>
    <w:tbl>
      <w:tblPr>
        <w:tblW w:w="89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2"/>
        <w:gridCol w:w="1356"/>
      </w:tblGrid>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Despesa</w:t>
            </w:r>
          </w:p>
        </w:tc>
        <w:tc>
          <w:tcPr>
            <w:tcW w:w="1356" w:type="dxa"/>
            <w:tcMar>
              <w:left w:w="108" w:type="dxa"/>
              <w:right w:w="108" w:type="dxa"/>
            </w:tcMar>
          </w:tcPr>
          <w:p w:rsidR="0040087A" w:rsidRDefault="0040087A" w:rsidP="00785350">
            <w:pPr>
              <w:widowControl w:val="0"/>
              <w:jc w:val="both"/>
            </w:pPr>
            <w:r>
              <w:rPr>
                <w:rFonts w:ascii="Arial" w:hAnsi="Arial" w:cs="Arial"/>
                <w:sz w:val="22"/>
                <w:szCs w:val="22"/>
              </w:rPr>
              <w:t>Valor R$</w:t>
            </w: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Diárias</w:t>
            </w:r>
          </w:p>
        </w:tc>
        <w:tc>
          <w:tcPr>
            <w:tcW w:w="1356" w:type="dxa"/>
            <w:tcMar>
              <w:left w:w="108" w:type="dxa"/>
              <w:right w:w="108" w:type="dxa"/>
            </w:tcMar>
          </w:tcPr>
          <w:p w:rsidR="0040087A" w:rsidRDefault="0040087A" w:rsidP="00785350">
            <w:pPr>
              <w:widowControl w:val="0"/>
              <w:jc w:val="both"/>
            </w:pP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Passagens</w:t>
            </w:r>
          </w:p>
        </w:tc>
        <w:tc>
          <w:tcPr>
            <w:tcW w:w="1356" w:type="dxa"/>
            <w:tcMar>
              <w:left w:w="108" w:type="dxa"/>
              <w:right w:w="108" w:type="dxa"/>
            </w:tcMar>
          </w:tcPr>
          <w:p w:rsidR="0040087A" w:rsidRDefault="0040087A" w:rsidP="00785350">
            <w:pPr>
              <w:widowControl w:val="0"/>
              <w:jc w:val="both"/>
            </w:pP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Inscrição em eventos</w:t>
            </w:r>
          </w:p>
        </w:tc>
        <w:tc>
          <w:tcPr>
            <w:tcW w:w="1356" w:type="dxa"/>
            <w:tcMar>
              <w:left w:w="108" w:type="dxa"/>
              <w:right w:w="108" w:type="dxa"/>
            </w:tcMar>
          </w:tcPr>
          <w:p w:rsidR="0040087A" w:rsidRDefault="0040087A" w:rsidP="00785350">
            <w:pPr>
              <w:widowControl w:val="0"/>
              <w:jc w:val="both"/>
            </w:pP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Bolsa a estudantes</w:t>
            </w:r>
          </w:p>
        </w:tc>
        <w:tc>
          <w:tcPr>
            <w:tcW w:w="1356" w:type="dxa"/>
            <w:tcMar>
              <w:left w:w="108" w:type="dxa"/>
              <w:right w:w="108" w:type="dxa"/>
            </w:tcMar>
          </w:tcPr>
          <w:p w:rsidR="0040087A" w:rsidRDefault="0040087A" w:rsidP="00785350">
            <w:pPr>
              <w:widowControl w:val="0"/>
              <w:jc w:val="both"/>
            </w:pP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Material de consumo</w:t>
            </w:r>
          </w:p>
        </w:tc>
        <w:tc>
          <w:tcPr>
            <w:tcW w:w="1356" w:type="dxa"/>
            <w:tcMar>
              <w:left w:w="108" w:type="dxa"/>
              <w:right w:w="108" w:type="dxa"/>
            </w:tcMar>
          </w:tcPr>
          <w:p w:rsidR="0040087A" w:rsidRDefault="0040087A" w:rsidP="00785350">
            <w:pPr>
              <w:widowControl w:val="0"/>
              <w:jc w:val="both"/>
            </w:pP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Serviços</w:t>
            </w:r>
          </w:p>
        </w:tc>
        <w:tc>
          <w:tcPr>
            <w:tcW w:w="1356" w:type="dxa"/>
            <w:tcMar>
              <w:left w:w="108" w:type="dxa"/>
              <w:right w:w="108" w:type="dxa"/>
            </w:tcMar>
          </w:tcPr>
          <w:p w:rsidR="0040087A" w:rsidRDefault="0040087A" w:rsidP="00785350">
            <w:pPr>
              <w:widowControl w:val="0"/>
              <w:jc w:val="both"/>
            </w:pPr>
          </w:p>
        </w:tc>
      </w:tr>
      <w:tr w:rsidR="0040087A" w:rsidTr="00785350">
        <w:tc>
          <w:tcPr>
            <w:tcW w:w="7621" w:type="dxa"/>
            <w:tcMar>
              <w:left w:w="108" w:type="dxa"/>
              <w:right w:w="108" w:type="dxa"/>
            </w:tcMar>
          </w:tcPr>
          <w:p w:rsidR="0040087A" w:rsidRDefault="0040087A" w:rsidP="00785350">
            <w:pPr>
              <w:widowControl w:val="0"/>
              <w:jc w:val="both"/>
            </w:pPr>
            <w:r>
              <w:rPr>
                <w:rFonts w:ascii="Arial" w:hAnsi="Arial" w:cs="Arial"/>
                <w:sz w:val="22"/>
                <w:szCs w:val="22"/>
              </w:rPr>
              <w:t>Total</w:t>
            </w:r>
          </w:p>
        </w:tc>
        <w:tc>
          <w:tcPr>
            <w:tcW w:w="1356" w:type="dxa"/>
            <w:tcMar>
              <w:left w:w="108" w:type="dxa"/>
              <w:right w:w="108" w:type="dxa"/>
            </w:tcMar>
          </w:tcPr>
          <w:p w:rsidR="0040087A" w:rsidRDefault="0040087A" w:rsidP="00785350">
            <w:pPr>
              <w:widowControl w:val="0"/>
              <w:jc w:val="both"/>
            </w:pPr>
          </w:p>
        </w:tc>
      </w:tr>
    </w:tbl>
    <w:p w:rsidR="0040087A" w:rsidRDefault="0040087A" w:rsidP="0040087A">
      <w:pPr>
        <w:widowControl w:val="0"/>
        <w:jc w:val="both"/>
      </w:pPr>
    </w:p>
    <w:p w:rsidR="0040087A" w:rsidRDefault="0040087A" w:rsidP="0040087A">
      <w:pPr>
        <w:widowControl w:val="0"/>
        <w:jc w:val="both"/>
      </w:pPr>
    </w:p>
    <w:p w:rsidR="0040087A" w:rsidRDefault="0040087A" w:rsidP="0040087A">
      <w:pPr>
        <w:widowControl w:val="0"/>
        <w:jc w:val="both"/>
      </w:pPr>
      <w:r>
        <w:rPr>
          <w:rFonts w:ascii="Arial" w:hAnsi="Arial" w:cs="Arial"/>
          <w:sz w:val="22"/>
          <w:szCs w:val="22"/>
        </w:rPr>
        <w:t>Data</w:t>
      </w:r>
    </w:p>
    <w:p w:rsidR="0040087A" w:rsidRDefault="0040087A" w:rsidP="0040087A">
      <w:pPr>
        <w:widowControl w:val="0"/>
        <w:jc w:val="both"/>
      </w:pPr>
    </w:p>
    <w:p w:rsidR="0040087A" w:rsidRDefault="0040087A" w:rsidP="0040087A">
      <w:pPr>
        <w:widowControl w:val="0"/>
        <w:jc w:val="both"/>
      </w:pPr>
    </w:p>
    <w:p w:rsidR="0040087A" w:rsidRDefault="0040087A" w:rsidP="0040087A">
      <w:pPr>
        <w:widowControl w:val="0"/>
        <w:jc w:val="both"/>
      </w:pPr>
    </w:p>
    <w:p w:rsidR="0040087A" w:rsidRDefault="0040087A" w:rsidP="0040087A">
      <w:pPr>
        <w:widowControl w:val="0"/>
        <w:jc w:val="both"/>
      </w:pPr>
      <w:r>
        <w:rPr>
          <w:rFonts w:ascii="Arial" w:hAnsi="Arial" w:cs="Arial"/>
          <w:sz w:val="22"/>
          <w:szCs w:val="22"/>
        </w:rPr>
        <w:t xml:space="preserve">Assinatura responsável </w:t>
      </w:r>
    </w:p>
    <w:p w:rsidR="0040087A" w:rsidRDefault="0040087A" w:rsidP="0040087A">
      <w:pPr>
        <w:widowControl w:val="0"/>
        <w:jc w:val="both"/>
      </w:pPr>
    </w:p>
    <w:p w:rsidR="0040087A" w:rsidRDefault="0040087A" w:rsidP="0040087A">
      <w:r>
        <w:br w:type="page"/>
      </w:r>
    </w:p>
    <w:p w:rsidR="0040087A" w:rsidRDefault="0040087A" w:rsidP="0040087A">
      <w:pPr>
        <w:widowControl w:val="0"/>
        <w:jc w:val="both"/>
      </w:pPr>
    </w:p>
    <w:p w:rsidR="0040087A" w:rsidRDefault="0040087A" w:rsidP="0040087A">
      <w:pPr>
        <w:widowControl w:val="0"/>
        <w:jc w:val="center"/>
      </w:pPr>
      <w:r>
        <w:rPr>
          <w:rFonts w:ascii="Arial" w:hAnsi="Arial" w:cs="Arial"/>
          <w:b/>
        </w:rPr>
        <w:t>ANEXO 2</w:t>
      </w:r>
      <w:r>
        <w:rPr>
          <w:rFonts w:ascii="Arial" w:hAnsi="Arial" w:cs="Arial"/>
          <w:sz w:val="22"/>
          <w:szCs w:val="22"/>
        </w:rPr>
        <w:t xml:space="preserve"> </w:t>
      </w:r>
    </w:p>
    <w:p w:rsidR="0040087A" w:rsidRDefault="0040087A" w:rsidP="0040087A">
      <w:pPr>
        <w:widowControl w:val="0"/>
        <w:jc w:val="both"/>
      </w:pPr>
    </w:p>
    <w:p w:rsidR="0040087A" w:rsidRDefault="0040087A" w:rsidP="0040087A">
      <w:pPr>
        <w:widowControl w:val="0"/>
        <w:jc w:val="both"/>
      </w:pPr>
    </w:p>
    <w:p w:rsidR="0040087A" w:rsidRDefault="0040087A" w:rsidP="0040087A">
      <w:pPr>
        <w:widowControl w:val="0"/>
        <w:jc w:val="both"/>
      </w:pPr>
      <w:r>
        <w:rPr>
          <w:rFonts w:ascii="Arial" w:hAnsi="Arial" w:cs="Arial"/>
          <w:sz w:val="22"/>
          <w:szCs w:val="22"/>
        </w:rPr>
        <w:t xml:space="preserve">RESUMO EXPANDIDO </w:t>
      </w:r>
    </w:p>
    <w:p w:rsidR="0040087A" w:rsidRDefault="0040087A" w:rsidP="0040087A">
      <w:pPr>
        <w:widowControl w:val="0"/>
        <w:jc w:val="both"/>
      </w:pPr>
    </w:p>
    <w:p w:rsidR="0040087A" w:rsidRDefault="006410B4" w:rsidP="0040087A">
      <w:pPr>
        <w:tabs>
          <w:tab w:val="center" w:pos="4419"/>
          <w:tab w:val="right" w:pos="8838"/>
        </w:tabs>
        <w:spacing w:before="336"/>
      </w:pPr>
      <w:r w:rsidRPr="0087709B">
        <w:rPr>
          <w:noProof/>
        </w:rPr>
        <w:drawing>
          <wp:inline distT="0" distB="0" distL="0" distR="0">
            <wp:extent cx="781050" cy="781050"/>
            <wp:effectExtent l="0" t="0" r="0" b="0"/>
            <wp:docPr id="2"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simplePos x="0" y="0"/>
                <wp:positionH relativeFrom="margin">
                  <wp:posOffset>952500</wp:posOffset>
                </wp:positionH>
                <wp:positionV relativeFrom="paragraph">
                  <wp:posOffset>323850</wp:posOffset>
                </wp:positionV>
                <wp:extent cx="2743200" cy="61468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14680"/>
                        </a:xfrm>
                        <a:prstGeom prst="rect">
                          <a:avLst/>
                        </a:prstGeom>
                        <a:noFill/>
                        <a:ln>
                          <a:noFill/>
                        </a:ln>
                      </wps:spPr>
                      <wps:txbx>
                        <w:txbxContent>
                          <w:p w:rsidR="0040087A" w:rsidRDefault="0040087A" w:rsidP="0040087A">
                            <w:pPr>
                              <w:textDirection w:val="btLr"/>
                            </w:pPr>
                            <w:r>
                              <w:rPr>
                                <w:sz w:val="28"/>
                              </w:rPr>
                              <w:t xml:space="preserve">CSA-CCSH </w:t>
                            </w:r>
                          </w:p>
                          <w:p w:rsidR="0040087A" w:rsidRDefault="0040087A" w:rsidP="0040087A">
                            <w:pPr>
                              <w:textDirection w:val="btLr"/>
                            </w:pPr>
                            <w:r>
                              <w:rPr>
                                <w:sz w:val="28"/>
                              </w:rPr>
                              <w:t xml:space="preserve">Edital de Eventos Estudantis </w:t>
                            </w:r>
                          </w:p>
                          <w:p w:rsidR="0040087A" w:rsidRDefault="0040087A" w:rsidP="0040087A">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tângulo 4" o:spid="_x0000_s1027" style="position:absolute;margin-left:75pt;margin-top:25.5pt;width:3in;height:4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" o:allowincell="f" filled="f" stroked="f">
                <v:path arrowok="t"/>
                <v:textbox inset="2.53958mm,2.53958mm,2.53958mm,2.53958mm">
                  <w:txbxContent>
                    <w:p w:rsidR="0040087A" w:rsidRDefault="0040087A" w:rsidP="0040087A">
                      <w:pPr>
                        <w:textDirection w:val="btLr"/>
                      </w:pPr>
                      <w:r>
                        <w:rPr>
                          <w:sz w:val="28"/>
                        </w:rPr>
                        <w:t xml:space="preserve">CSA-CCSH </w:t>
                      </w:r>
                    </w:p>
                    <w:p w:rsidR="0040087A" w:rsidRDefault="0040087A" w:rsidP="0040087A">
                      <w:pPr>
                        <w:textDirection w:val="btLr"/>
                      </w:pPr>
                      <w:r>
                        <w:rPr>
                          <w:sz w:val="28"/>
                        </w:rPr>
                        <w:t xml:space="preserve">Edital de Eventos Estudantis </w:t>
                      </w:r>
                    </w:p>
                    <w:p w:rsidR="0040087A" w:rsidRDefault="0040087A" w:rsidP="0040087A">
                      <w:pPr>
                        <w:textDirection w:val="btLr"/>
                      </w:pPr>
                    </w:p>
                  </w:txbxContent>
                </v:textbox>
                <w10:wrap anchorx="margin"/>
              </v:rect>
            </w:pict>
          </mc:Fallback>
        </mc:AlternateContent>
      </w:r>
    </w:p>
    <w:p w:rsidR="0040087A" w:rsidRDefault="0040087A" w:rsidP="0040087A">
      <w:pPr>
        <w:jc w:val="center"/>
      </w:pPr>
      <w:r>
        <w:rPr>
          <w:b/>
          <w:smallCaps/>
          <w:sz w:val="28"/>
          <w:szCs w:val="28"/>
        </w:rPr>
        <w:t>TÍTULO DO PROJETO</w:t>
      </w:r>
      <w:r>
        <w:rPr>
          <w:b/>
          <w:smallCaps/>
          <w:sz w:val="28"/>
          <w:szCs w:val="28"/>
        </w:rPr>
        <w:br/>
        <w:t xml:space="preserve"> TIMES NEW ROMAN, 14, MAIÚSCULA, NEGRITO, CENTRALIZADO, ESPAÇO SIMPLES</w:t>
      </w:r>
    </w:p>
    <w:p w:rsidR="0040087A" w:rsidRDefault="0040087A" w:rsidP="0040087A">
      <w:pPr>
        <w:jc w:val="center"/>
      </w:pPr>
    </w:p>
    <w:p w:rsidR="0040087A" w:rsidRDefault="0040087A" w:rsidP="0040087A">
      <w:pPr>
        <w:jc w:val="center"/>
      </w:pPr>
      <w:r>
        <w:rPr>
          <w:u w:val="single"/>
        </w:rPr>
        <w:t>Sobrenome, Nome do coordenador do projeto.</w:t>
      </w:r>
      <w:r>
        <w:t>; Sobrenome , nome bolsista(s)</w:t>
      </w:r>
    </w:p>
    <w:p w:rsidR="0040087A" w:rsidRDefault="0040087A" w:rsidP="0040087A">
      <w:pPr>
        <w:jc w:val="center"/>
      </w:pPr>
      <w:r>
        <w:t>(Times New Roman, 12, normal, centralizado)</w:t>
      </w:r>
    </w:p>
    <w:p w:rsidR="0040087A" w:rsidRDefault="0040087A" w:rsidP="0040087A">
      <w:pPr>
        <w:jc w:val="center"/>
      </w:pPr>
    </w:p>
    <w:p w:rsidR="0040087A" w:rsidRDefault="0040087A" w:rsidP="0040087A">
      <w:pPr>
        <w:jc w:val="center"/>
      </w:pPr>
      <w:r>
        <w:rPr>
          <w:vertAlign w:val="superscript"/>
        </w:rPr>
        <w:t>1</w:t>
      </w:r>
      <w:r>
        <w:t xml:space="preserve">Departamento de ……….., Nome do Curso </w:t>
      </w:r>
    </w:p>
    <w:p w:rsidR="0040087A" w:rsidRDefault="0040087A" w:rsidP="0040087A">
      <w:pPr>
        <w:jc w:val="center"/>
      </w:pPr>
      <w:r>
        <w:rPr>
          <w:vertAlign w:val="superscript"/>
        </w:rPr>
        <w:t>2</w:t>
      </w:r>
      <w:r>
        <w:t>Times New Roman, 12, centralizado</w:t>
      </w:r>
    </w:p>
    <w:p w:rsidR="0040087A" w:rsidRDefault="0040087A" w:rsidP="0040087A">
      <w:pPr>
        <w:jc w:val="center"/>
      </w:pPr>
    </w:p>
    <w:p w:rsidR="0040087A" w:rsidRDefault="0040087A" w:rsidP="0040087A">
      <w:pPr>
        <w:jc w:val="center"/>
      </w:pPr>
      <w:r>
        <w:rPr>
          <w:b/>
        </w:rPr>
        <w:t>Pular 1 linha para iniciar o texto</w:t>
      </w:r>
    </w:p>
    <w:p w:rsidR="0040087A" w:rsidRDefault="0040087A" w:rsidP="0040087A">
      <w:pPr>
        <w:jc w:val="both"/>
      </w:pPr>
      <w:r>
        <w:rPr>
          <w:b/>
        </w:rPr>
        <w:t>Apresentação Objetivos</w:t>
      </w:r>
    </w:p>
    <w:p w:rsidR="0040087A" w:rsidRDefault="0040087A" w:rsidP="0040087A">
      <w:pPr>
        <w:jc w:val="both"/>
      </w:pPr>
      <w:r>
        <w:rPr>
          <w:b/>
        </w:rPr>
        <w:t>Metodologia</w:t>
      </w:r>
    </w:p>
    <w:p w:rsidR="0040087A" w:rsidRDefault="0040087A" w:rsidP="0040087A">
      <w:pPr>
        <w:jc w:val="both"/>
      </w:pPr>
      <w:r>
        <w:rPr>
          <w:b/>
        </w:rPr>
        <w:t>Desenvolvimento do trabalho</w:t>
      </w:r>
    </w:p>
    <w:p w:rsidR="0040087A" w:rsidRDefault="0040087A" w:rsidP="0040087A">
      <w:pPr>
        <w:jc w:val="both"/>
      </w:pPr>
      <w:r>
        <w:rPr>
          <w:b/>
        </w:rPr>
        <w:t>Cronograma</w:t>
      </w:r>
    </w:p>
    <w:p w:rsidR="0040087A" w:rsidRDefault="0040087A" w:rsidP="0040087A">
      <w:pPr>
        <w:jc w:val="both"/>
      </w:pPr>
      <w:r>
        <w:rPr>
          <w:b/>
        </w:rPr>
        <w:t>Resultados</w:t>
      </w:r>
    </w:p>
    <w:p w:rsidR="0040087A" w:rsidRDefault="0040087A" w:rsidP="0040087A">
      <w:pPr>
        <w:jc w:val="both"/>
      </w:pPr>
      <w:r>
        <w:rPr>
          <w:b/>
        </w:rPr>
        <w:t>Conclusão</w:t>
      </w:r>
    </w:p>
    <w:p w:rsidR="0040087A" w:rsidRDefault="0040087A" w:rsidP="0040087A">
      <w:pPr>
        <w:jc w:val="both"/>
      </w:pPr>
      <w:r>
        <w:t>Escreva o texto em um único parágrafo em Times New Roman, 12, normal, justificado, iniciando com parágrafo de 1,25cm. Texto texto texto texto texto texto texto texto texto texto texto texto texto texto texto texto text</w:t>
      </w:r>
      <w:r w:rsidR="006410B4">
        <w:t>o texto texto texto texto texto</w:t>
      </w:r>
    </w:p>
    <w:p w:rsidR="0040087A" w:rsidRDefault="0040087A" w:rsidP="0040087A">
      <w:pPr>
        <w:jc w:val="both"/>
      </w:pPr>
    </w:p>
    <w:p w:rsidR="0040087A" w:rsidRDefault="0040087A" w:rsidP="0040087A">
      <w:pPr>
        <w:jc w:val="both"/>
      </w:pPr>
      <w:r>
        <w:rPr>
          <w:i/>
          <w:sz w:val="20"/>
          <w:szCs w:val="20"/>
        </w:rPr>
        <w:t>Trabalho apoiado pelo edital de Eventos Etudantis CSA-CCSH</w:t>
      </w:r>
    </w:p>
    <w:p w:rsidR="00F965AC" w:rsidRDefault="00F965AC">
      <w:pPr>
        <w:widowControl w:val="0"/>
        <w:autoSpaceDE w:val="0"/>
        <w:autoSpaceDN w:val="0"/>
        <w:adjustRightInd w:val="0"/>
        <w:jc w:val="both"/>
        <w:rPr>
          <w:rFonts w:ascii="Arial" w:hAnsi="Arial" w:cs="Arial"/>
          <w:lang w:val="pt"/>
        </w:rPr>
      </w:pPr>
    </w:p>
    <w:sectPr w:rsidR="00F965A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025A2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31"/>
    <w:rsid w:val="00013EE1"/>
    <w:rsid w:val="000D375B"/>
    <w:rsid w:val="00105A20"/>
    <w:rsid w:val="0011612E"/>
    <w:rsid w:val="0015710B"/>
    <w:rsid w:val="002859C9"/>
    <w:rsid w:val="002A22E6"/>
    <w:rsid w:val="00346A79"/>
    <w:rsid w:val="003571A1"/>
    <w:rsid w:val="0040087A"/>
    <w:rsid w:val="00454390"/>
    <w:rsid w:val="00480300"/>
    <w:rsid w:val="004F107A"/>
    <w:rsid w:val="004F7C8F"/>
    <w:rsid w:val="0053520A"/>
    <w:rsid w:val="00535BF0"/>
    <w:rsid w:val="00595C8B"/>
    <w:rsid w:val="005A3253"/>
    <w:rsid w:val="006410B4"/>
    <w:rsid w:val="00656661"/>
    <w:rsid w:val="00684B10"/>
    <w:rsid w:val="00684B66"/>
    <w:rsid w:val="00687BE7"/>
    <w:rsid w:val="007454C6"/>
    <w:rsid w:val="00785350"/>
    <w:rsid w:val="007F11DE"/>
    <w:rsid w:val="0087709B"/>
    <w:rsid w:val="00882163"/>
    <w:rsid w:val="00922881"/>
    <w:rsid w:val="009C20CE"/>
    <w:rsid w:val="00AF12C5"/>
    <w:rsid w:val="00B23F56"/>
    <w:rsid w:val="00B306A4"/>
    <w:rsid w:val="00B5610D"/>
    <w:rsid w:val="00B642E0"/>
    <w:rsid w:val="00B97B31"/>
    <w:rsid w:val="00CD4CBF"/>
    <w:rsid w:val="00D421F5"/>
    <w:rsid w:val="00DE3CB8"/>
    <w:rsid w:val="00E94F8D"/>
    <w:rsid w:val="00F46467"/>
    <w:rsid w:val="00F8107F"/>
    <w:rsid w:val="00F927FE"/>
    <w:rsid w:val="00F9551A"/>
    <w:rsid w:val="00F965AC"/>
    <w:rsid w:val="00FB6CFC"/>
    <w:rsid w:val="00FC0BD9"/>
    <w:rsid w:val="00FE0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4D2FB"/>
  <w14:defaultImageDpi w14:val="0"/>
  <w15:docId w15:val="{90A13822-8283-44A9-AEE0-202E3C79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21F5"/>
    <w:rPr>
      <w:rFonts w:cs="Times New Roman"/>
      <w:color w:val="0563C1" w:themeColor="hyperlink"/>
      <w:u w:val="single"/>
    </w:rPr>
  </w:style>
  <w:style w:type="character" w:styleId="HiperlinkVisitado">
    <w:name w:val="FollowedHyperlink"/>
    <w:basedOn w:val="Fontepargpadro"/>
    <w:uiPriority w:val="99"/>
    <w:semiHidden/>
    <w:unhideWhenUsed/>
    <w:rsid w:val="00FE084B"/>
    <w:rPr>
      <w:rFonts w:cs="Times New Roman"/>
      <w:color w:val="954F72" w:themeColor="followedHyperlink"/>
      <w:u w:val="single"/>
    </w:rPr>
  </w:style>
  <w:style w:type="table" w:styleId="Tabelacomgrade">
    <w:name w:val="Table Grid"/>
    <w:basedOn w:val="Tabelanormal"/>
    <w:uiPriority w:val="39"/>
    <w:locked/>
    <w:rsid w:val="0068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E94F8D"/>
    <w:rPr>
      <w:rFonts w:ascii="Segoe UI" w:hAnsi="Segoe UI" w:cs="Segoe UI"/>
      <w:sz w:val="18"/>
      <w:szCs w:val="18"/>
    </w:rPr>
  </w:style>
  <w:style w:type="character" w:customStyle="1" w:styleId="TextodebaloChar">
    <w:name w:val="Texto de balão Char"/>
    <w:basedOn w:val="Fontepargpadro"/>
    <w:link w:val="Textodebalo"/>
    <w:uiPriority w:val="99"/>
    <w:locked/>
    <w:rsid w:val="00E94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subject/>
  <dc:creator>Editora</dc:creator>
  <cp:keywords/>
  <dc:description/>
  <cp:lastModifiedBy>pccli</cp:lastModifiedBy>
  <cp:revision>2</cp:revision>
  <cp:lastPrinted>2016-06-29T17:52:00Z</cp:lastPrinted>
  <dcterms:created xsi:type="dcterms:W3CDTF">2016-06-29T17:54:00Z</dcterms:created>
  <dcterms:modified xsi:type="dcterms:W3CDTF">2016-06-29T17:54:00Z</dcterms:modified>
</cp:coreProperties>
</file>