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04</w:t>
      </w:r>
      <w:r w:rsidRPr="00E66BF5">
        <w:rPr>
          <w:rFonts w:ascii="Arial" w:hAnsi="Arial" w:cs="Arial"/>
          <w:b/>
          <w:sz w:val="20"/>
          <w:szCs w:val="20"/>
          <w:lang w:val="pt"/>
        </w:rPr>
        <w:t>/201</w:t>
      </w:r>
      <w:r>
        <w:rPr>
          <w:rFonts w:ascii="Arial" w:hAnsi="Arial" w:cs="Arial"/>
          <w:b/>
          <w:sz w:val="20"/>
          <w:szCs w:val="20"/>
          <w:lang w:val="pt"/>
        </w:rPr>
        <w:t>7</w:t>
      </w:r>
      <w:r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01063A" w:rsidRPr="00E66BF5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2806"/>
        <w:gridCol w:w="2126"/>
        <w:gridCol w:w="2722"/>
      </w:tblGrid>
      <w:tr w:rsidR="0001063A" w:rsidRPr="00D607DA" w:rsidTr="0001063A">
        <w:tc>
          <w:tcPr>
            <w:tcW w:w="9639" w:type="dxa"/>
            <w:gridSpan w:val="4"/>
            <w:shd w:val="clear" w:color="auto" w:fill="9CC2E5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PROJETO</w:t>
            </w: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Do curso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Título do projeto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RPr="00D607DA" w:rsidTr="000B5475">
        <w:tc>
          <w:tcPr>
            <w:tcW w:w="1985" w:type="dxa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Registro no 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Portal de projetos</w:t>
            </w:r>
          </w:p>
        </w:tc>
        <w:tc>
          <w:tcPr>
            <w:tcW w:w="7654" w:type="dxa"/>
            <w:gridSpan w:val="3"/>
          </w:tcPr>
          <w:p w:rsidR="0001063A" w:rsidRPr="00E66BF5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1160B8" w:rsidRPr="00D607DA" w:rsidTr="001160B8">
        <w:tc>
          <w:tcPr>
            <w:tcW w:w="1985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Situação do projeto </w:t>
            </w:r>
          </w:p>
        </w:tc>
        <w:tc>
          <w:tcPr>
            <w:tcW w:w="2806" w:type="dxa"/>
          </w:tcPr>
          <w:p w:rsidR="001160B8" w:rsidRPr="00E66BF5" w:rsidRDefault="001160B8" w:rsidP="001160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tramitação</w:t>
            </w:r>
          </w:p>
        </w:tc>
        <w:tc>
          <w:tcPr>
            <w:tcW w:w="2126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andamento</w:t>
            </w:r>
          </w:p>
        </w:tc>
        <w:tc>
          <w:tcPr>
            <w:tcW w:w="2722" w:type="dxa"/>
          </w:tcPr>
          <w:p w:rsidR="001160B8" w:rsidRPr="00E66BF5" w:rsidRDefault="001160B8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Renovado</w:t>
            </w: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450"/>
        <w:gridCol w:w="1713"/>
        <w:gridCol w:w="2136"/>
        <w:gridCol w:w="3340"/>
      </w:tblGrid>
      <w:tr w:rsidR="0001063A" w:rsidTr="0001063A">
        <w:tc>
          <w:tcPr>
            <w:tcW w:w="9639" w:type="dxa"/>
            <w:gridSpan w:val="4"/>
            <w:shd w:val="clear" w:color="auto" w:fill="9CC2E5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COORDENADOR DO PROJETO</w:t>
            </w: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Nome: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1856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21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Telefone/Ramal:</w:t>
            </w:r>
          </w:p>
        </w:tc>
        <w:tc>
          <w:tcPr>
            <w:tcW w:w="3639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01063A" w:rsidTr="000B5475">
        <w:tc>
          <w:tcPr>
            <w:tcW w:w="1972" w:type="dxa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667" w:type="dxa"/>
            <w:gridSpan w:val="3"/>
          </w:tcPr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01063A" w:rsidTr="000B5475">
        <w:tc>
          <w:tcPr>
            <w:tcW w:w="9781" w:type="dxa"/>
          </w:tcPr>
          <w:p w:rsidR="0001063A" w:rsidRPr="00325B79" w:rsidRDefault="0001063A" w:rsidP="000B547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25B79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 normas para concessão </w:t>
            </w:r>
            <w:r>
              <w:rPr>
                <w:rFonts w:ascii="Arial" w:hAnsi="Arial" w:cs="Arial"/>
                <w:sz w:val="20"/>
                <w:szCs w:val="20"/>
              </w:rPr>
              <w:t>recursos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referida Comissão, comprometendo-me a coordenar este Projeto.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01063A" w:rsidRPr="00325B79" w:rsidRDefault="0001063A" w:rsidP="000B547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Assinatura do Coordenador</w:t>
            </w:r>
          </w:p>
          <w:p w:rsidR="0001063A" w:rsidRDefault="0001063A" w:rsidP="000B5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"/>
              </w:rPr>
            </w:pPr>
          </w:p>
        </w:tc>
      </w:tr>
    </w:tbl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0106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01063A" w:rsidRDefault="0001063A" w:rsidP="00B42C55">
      <w:pPr>
        <w:widowControl w:val="0"/>
        <w:jc w:val="center"/>
        <w:rPr>
          <w:rFonts w:ascii="Arial" w:hAnsi="Arial" w:cs="Arial"/>
          <w:b/>
        </w:rPr>
      </w:pPr>
    </w:p>
    <w:p w:rsidR="0040087A" w:rsidRDefault="0040087A" w:rsidP="00B42C55">
      <w:pPr>
        <w:widowControl w:val="0"/>
        <w:jc w:val="center"/>
      </w:pPr>
      <w:r>
        <w:rPr>
          <w:rFonts w:ascii="Arial" w:hAnsi="Arial" w:cs="Arial"/>
          <w:b/>
        </w:rPr>
        <w:lastRenderedPageBreak/>
        <w:t xml:space="preserve">ANEXO </w:t>
      </w:r>
      <w:r w:rsidR="00D705D3">
        <w:rPr>
          <w:rFonts w:ascii="Arial" w:hAnsi="Arial" w:cs="Arial"/>
          <w:b/>
        </w:rPr>
        <w:t>I</w:t>
      </w:r>
      <w:r w:rsidR="0001063A">
        <w:rPr>
          <w:rFonts w:ascii="Arial" w:hAnsi="Arial" w:cs="Arial"/>
          <w:b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</w:p>
    <w:p w:rsidR="00B42C55" w:rsidRDefault="00B42C55" w:rsidP="00B42C55">
      <w:pPr>
        <w:widowControl w:val="0"/>
        <w:jc w:val="center"/>
      </w:pPr>
    </w:p>
    <w:p w:rsidR="00B42C55" w:rsidRDefault="0040087A" w:rsidP="0040087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TÍTULO DO PROJETO</w:t>
      </w:r>
    </w:p>
    <w:p w:rsidR="0040087A" w:rsidRDefault="0040087A" w:rsidP="0040087A">
      <w:pPr>
        <w:jc w:val="center"/>
      </w:pPr>
      <w:r>
        <w:rPr>
          <w:b/>
          <w:smallCaps/>
          <w:sz w:val="28"/>
          <w:szCs w:val="28"/>
        </w:rPr>
        <w:t xml:space="preserve"> TIMES NEW ROMAN, 14, MAIÚSCULA, NEGRITO, CENTRALIZADO, ESPAÇO SIMPLES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</w:pPr>
      <w:r>
        <w:rPr>
          <w:u w:val="single"/>
        </w:rPr>
        <w:t>Sobrenome, Nome do coordenador do projeto.</w:t>
      </w:r>
      <w:r>
        <w:t xml:space="preserve">; </w:t>
      </w:r>
      <w:proofErr w:type="gramStart"/>
      <w:r>
        <w:t>Sobrenome ,</w:t>
      </w:r>
      <w:proofErr w:type="gramEnd"/>
      <w:r>
        <w:t xml:space="preserve"> nome bolsista(s)</w:t>
      </w:r>
    </w:p>
    <w:p w:rsidR="0040087A" w:rsidRPr="007E1DC0" w:rsidRDefault="0040087A" w:rsidP="0040087A">
      <w:pPr>
        <w:jc w:val="center"/>
        <w:rPr>
          <w:lang w:val="en-US"/>
        </w:rPr>
      </w:pPr>
      <w:r w:rsidRPr="007E1DC0">
        <w:rPr>
          <w:lang w:val="en-US"/>
        </w:rPr>
        <w:t xml:space="preserve">(Times New Roman, 12, normal, </w:t>
      </w:r>
      <w:proofErr w:type="spellStart"/>
      <w:r w:rsidRPr="007E1DC0">
        <w:rPr>
          <w:lang w:val="en-US"/>
        </w:rPr>
        <w:t>centralizado</w:t>
      </w:r>
      <w:proofErr w:type="spellEnd"/>
      <w:r w:rsidRPr="007E1DC0">
        <w:rPr>
          <w:lang w:val="en-US"/>
        </w:rPr>
        <w:t>)</w:t>
      </w:r>
    </w:p>
    <w:p w:rsidR="0040087A" w:rsidRPr="007E1DC0" w:rsidRDefault="0040087A" w:rsidP="0040087A">
      <w:pPr>
        <w:jc w:val="center"/>
        <w:rPr>
          <w:lang w:val="en-US"/>
        </w:rPr>
      </w:pPr>
    </w:p>
    <w:p w:rsidR="0040087A" w:rsidRDefault="0040087A" w:rsidP="0040087A">
      <w:pPr>
        <w:jc w:val="center"/>
      </w:pPr>
      <w:r>
        <w:rPr>
          <w:vertAlign w:val="superscript"/>
        </w:rPr>
        <w:t>1</w:t>
      </w:r>
      <w:r>
        <w:t>Departamento de …</w:t>
      </w:r>
      <w:proofErr w:type="gramStart"/>
      <w:r>
        <w:t>…….</w:t>
      </w:r>
      <w:proofErr w:type="gramEnd"/>
      <w:r>
        <w:t xml:space="preserve">., Nome do Curso </w:t>
      </w:r>
    </w:p>
    <w:p w:rsidR="0040087A" w:rsidRDefault="0040087A" w:rsidP="0040087A">
      <w:pPr>
        <w:jc w:val="center"/>
      </w:pPr>
      <w:r>
        <w:rPr>
          <w:vertAlign w:val="superscript"/>
        </w:rPr>
        <w:t>2</w:t>
      </w:r>
      <w:r>
        <w:t>Times New Roman, 12, centralizado</w:t>
      </w:r>
    </w:p>
    <w:p w:rsidR="0040087A" w:rsidRDefault="0040087A" w:rsidP="0040087A">
      <w:pPr>
        <w:jc w:val="center"/>
      </w:pPr>
    </w:p>
    <w:p w:rsidR="0040087A" w:rsidRDefault="0040087A" w:rsidP="0040087A">
      <w:pPr>
        <w:jc w:val="center"/>
        <w:rPr>
          <w:b/>
        </w:rPr>
      </w:pPr>
      <w:r>
        <w:rPr>
          <w:b/>
        </w:rPr>
        <w:t>Pular 1 linha para iniciar o texto</w:t>
      </w:r>
    </w:p>
    <w:p w:rsidR="00D705D3" w:rsidRDefault="00D705D3" w:rsidP="0040087A">
      <w:pPr>
        <w:jc w:val="center"/>
      </w:pPr>
    </w:p>
    <w:p w:rsidR="0040087A" w:rsidRDefault="0040087A" w:rsidP="0040087A">
      <w:pPr>
        <w:jc w:val="both"/>
      </w:pPr>
      <w:r>
        <w:rPr>
          <w:b/>
        </w:rPr>
        <w:t xml:space="preserve">Apresentação </w:t>
      </w:r>
      <w:r w:rsidR="00A65827">
        <w:rPr>
          <w:b/>
        </w:rPr>
        <w:t>e o</w:t>
      </w:r>
      <w:r>
        <w:rPr>
          <w:b/>
        </w:rPr>
        <w:t>bjetivos</w:t>
      </w:r>
    </w:p>
    <w:p w:rsidR="0040087A" w:rsidRDefault="00D705D3" w:rsidP="0040087A">
      <w:pPr>
        <w:jc w:val="both"/>
        <w:rPr>
          <w:b/>
        </w:rPr>
      </w:pPr>
      <w:r>
        <w:rPr>
          <w:b/>
        </w:rPr>
        <w:t>Público-alvo</w:t>
      </w:r>
    </w:p>
    <w:p w:rsidR="00D705D3" w:rsidRDefault="00D705D3" w:rsidP="0040087A">
      <w:pPr>
        <w:jc w:val="both"/>
      </w:pPr>
      <w:r>
        <w:rPr>
          <w:b/>
        </w:rPr>
        <w:t>Plano de trabalho</w:t>
      </w:r>
    </w:p>
    <w:p w:rsidR="0040087A" w:rsidRDefault="0040087A" w:rsidP="0040087A">
      <w:pPr>
        <w:jc w:val="both"/>
        <w:rPr>
          <w:b/>
        </w:rPr>
      </w:pPr>
      <w:r>
        <w:rPr>
          <w:b/>
        </w:rPr>
        <w:t>Cronograma</w:t>
      </w:r>
      <w:r w:rsidR="00D705D3">
        <w:rPr>
          <w:b/>
        </w:rPr>
        <w:t xml:space="preserve"> de execução</w:t>
      </w:r>
    </w:p>
    <w:p w:rsidR="00D91F8A" w:rsidRDefault="00D91F8A" w:rsidP="0040087A">
      <w:pPr>
        <w:jc w:val="both"/>
        <w:rPr>
          <w:b/>
        </w:rPr>
      </w:pPr>
      <w:r>
        <w:rPr>
          <w:b/>
        </w:rPr>
        <w:t>Orçamento</w:t>
      </w:r>
    </w:p>
    <w:tbl>
      <w:tblPr>
        <w:tblW w:w="89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22"/>
        <w:gridCol w:w="1356"/>
      </w:tblGrid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Previsão de utilização dos recursos da CSA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Valor R$</w:t>
            </w: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Diárias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Passagens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Bolsa a estudantes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Material de consumo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Serviços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  <w:r w:rsidRPr="00D95CCB">
              <w:t>Outros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  <w:tr w:rsidR="00D91F8A" w:rsidRPr="00D95CCB" w:rsidTr="00D705D3">
        <w:tc>
          <w:tcPr>
            <w:tcW w:w="7622" w:type="dxa"/>
            <w:tcMar>
              <w:left w:w="108" w:type="dxa"/>
              <w:right w:w="108" w:type="dxa"/>
            </w:tcMar>
          </w:tcPr>
          <w:p w:rsidR="00D91F8A" w:rsidRPr="00D95CCB" w:rsidRDefault="00D91F8A" w:rsidP="00D705D3">
            <w:pPr>
              <w:widowControl w:val="0"/>
              <w:jc w:val="both"/>
            </w:pPr>
            <w:r w:rsidRPr="00D95CCB">
              <w:t>Total</w:t>
            </w:r>
          </w:p>
        </w:tc>
        <w:tc>
          <w:tcPr>
            <w:tcW w:w="1356" w:type="dxa"/>
            <w:tcMar>
              <w:left w:w="108" w:type="dxa"/>
              <w:right w:w="108" w:type="dxa"/>
            </w:tcMar>
          </w:tcPr>
          <w:p w:rsidR="00D91F8A" w:rsidRPr="00D95CCB" w:rsidRDefault="00D91F8A" w:rsidP="00D24C02">
            <w:pPr>
              <w:widowControl w:val="0"/>
              <w:jc w:val="both"/>
            </w:pPr>
          </w:p>
        </w:tc>
      </w:tr>
    </w:tbl>
    <w:p w:rsidR="00D91F8A" w:rsidRDefault="00D91F8A" w:rsidP="0040087A">
      <w:pPr>
        <w:jc w:val="both"/>
      </w:pPr>
    </w:p>
    <w:p w:rsidR="0040087A" w:rsidRDefault="0040087A" w:rsidP="0040087A">
      <w:pPr>
        <w:jc w:val="both"/>
      </w:pPr>
      <w:r>
        <w:rPr>
          <w:b/>
        </w:rPr>
        <w:t>Resultados</w:t>
      </w:r>
      <w:r w:rsidR="00D91F8A">
        <w:rPr>
          <w:b/>
        </w:rPr>
        <w:t xml:space="preserve"> esperados</w:t>
      </w:r>
    </w:p>
    <w:p w:rsidR="0040087A" w:rsidRDefault="0040087A" w:rsidP="0040087A">
      <w:pPr>
        <w:jc w:val="both"/>
      </w:pPr>
      <w:r>
        <w:rPr>
          <w:b/>
        </w:rPr>
        <w:t>Conclusão</w:t>
      </w:r>
    </w:p>
    <w:p w:rsidR="0040087A" w:rsidRDefault="0040087A" w:rsidP="009A73AA">
      <w:pPr>
        <w:ind w:firstLine="720"/>
        <w:jc w:val="both"/>
      </w:pPr>
      <w:r>
        <w:t xml:space="preserve">Escreva o texto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</w:t>
      </w:r>
      <w:r w:rsidR="003D7CFD">
        <w:t>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</w:t>
      </w:r>
      <w:proofErr w:type="spellStart"/>
      <w:r w:rsidR="003D7CFD">
        <w:t>texto</w:t>
      </w:r>
      <w:proofErr w:type="spellEnd"/>
      <w:r w:rsidR="003D7CFD">
        <w:t xml:space="preserve"> texto</w:t>
      </w:r>
      <w:bookmarkStart w:id="0" w:name="_GoBack"/>
      <w:bookmarkEnd w:id="0"/>
    </w:p>
    <w:p w:rsidR="0040087A" w:rsidRDefault="0040087A" w:rsidP="0040087A">
      <w:pPr>
        <w:jc w:val="both"/>
      </w:pPr>
    </w:p>
    <w:p w:rsidR="00F965AC" w:rsidRDefault="00F965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sectPr w:rsidR="00F965AC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F1" w:rsidRDefault="00806BF1" w:rsidP="00D705D3">
      <w:r>
        <w:separator/>
      </w:r>
    </w:p>
  </w:endnote>
  <w:endnote w:type="continuationSeparator" w:id="0">
    <w:p w:rsidR="00806BF1" w:rsidRDefault="00806BF1" w:rsidP="00D7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F1" w:rsidRDefault="00806BF1" w:rsidP="00D705D3">
      <w:r>
        <w:separator/>
      </w:r>
    </w:p>
  </w:footnote>
  <w:footnote w:type="continuationSeparator" w:id="0">
    <w:p w:rsidR="00806BF1" w:rsidRDefault="00806BF1" w:rsidP="00D7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55" w:rsidRDefault="0085105E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-195580</wp:posOffset>
          </wp:positionV>
          <wp:extent cx="1065530" cy="1065530"/>
          <wp:effectExtent l="0" t="0" r="0" b="0"/>
          <wp:wrapNone/>
          <wp:docPr id="1" name="Imagem 10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4525010</wp:posOffset>
          </wp:positionH>
          <wp:positionV relativeFrom="paragraph">
            <wp:posOffset>-113030</wp:posOffset>
          </wp:positionV>
          <wp:extent cx="1087120" cy="925195"/>
          <wp:effectExtent l="0" t="0" r="0" b="0"/>
          <wp:wrapNone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C55">
      <w:rPr>
        <w:rFonts w:ascii="Arial" w:hAnsi="Arial" w:cs="Arial"/>
      </w:rPr>
      <w:t>MINISTÉRIO DA EDUCAÇÃO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UNIVERSIDADE FEDERAL DE SANTA MARIA</w:t>
    </w:r>
  </w:p>
  <w:p w:rsidR="00B42C55" w:rsidRDefault="00B42C55" w:rsidP="00B42C55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CENTRO DE CIÊNCAIS SOCIAIS E HUMANAS</w:t>
    </w:r>
  </w:p>
  <w:p w:rsidR="00B42C55" w:rsidRDefault="00B42C55" w:rsidP="00B42C55">
    <w:pPr>
      <w:widowControl w:val="0"/>
      <w:autoSpaceDE w:val="0"/>
      <w:autoSpaceDN w:val="0"/>
      <w:adjustRightInd w:val="0"/>
      <w:jc w:val="center"/>
      <w:rPr>
        <w:rFonts w:ascii="Arial" w:hAnsi="Arial" w:cs="Arial"/>
      </w:rPr>
    </w:pPr>
    <w:r>
      <w:rPr>
        <w:rFonts w:ascii="Arial" w:hAnsi="Arial" w:cs="Arial"/>
      </w:rPr>
      <w:t>COMISSÃO SETORIAL DE AVALIAÇÃO</w:t>
    </w:r>
  </w:p>
  <w:p w:rsidR="00B42C55" w:rsidRDefault="00B42C55">
    <w:pPr>
      <w:pStyle w:val="Cabealho"/>
    </w:pPr>
  </w:p>
  <w:p w:rsidR="00B42C55" w:rsidRDefault="00B42C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025A2A"/>
    <w:lvl w:ilvl="0">
      <w:numFmt w:val="bullet"/>
      <w:lvlText w:val="*"/>
      <w:lvlJc w:val="left"/>
    </w:lvl>
  </w:abstractNum>
  <w:abstractNum w:abstractNumId="1" w15:restartNumberingAfterBreak="0">
    <w:nsid w:val="1A241EEE"/>
    <w:multiLevelType w:val="hybridMultilevel"/>
    <w:tmpl w:val="366C3F04"/>
    <w:lvl w:ilvl="0" w:tplc="E5BCEE50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6284A"/>
    <w:multiLevelType w:val="hybridMultilevel"/>
    <w:tmpl w:val="A296EAB8"/>
    <w:lvl w:ilvl="0" w:tplc="0FC8C6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D06702D"/>
    <w:multiLevelType w:val="hybridMultilevel"/>
    <w:tmpl w:val="8946C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1"/>
    <w:rsid w:val="0001063A"/>
    <w:rsid w:val="00013EE1"/>
    <w:rsid w:val="000369D9"/>
    <w:rsid w:val="000B0C0C"/>
    <w:rsid w:val="000B5475"/>
    <w:rsid w:val="000D375B"/>
    <w:rsid w:val="00105A20"/>
    <w:rsid w:val="001160B8"/>
    <w:rsid w:val="0011612E"/>
    <w:rsid w:val="0015710B"/>
    <w:rsid w:val="001A4FB6"/>
    <w:rsid w:val="0022335F"/>
    <w:rsid w:val="002472B7"/>
    <w:rsid w:val="002859C9"/>
    <w:rsid w:val="00295195"/>
    <w:rsid w:val="002A22E6"/>
    <w:rsid w:val="00325B79"/>
    <w:rsid w:val="00346A79"/>
    <w:rsid w:val="003571A1"/>
    <w:rsid w:val="003D7CFD"/>
    <w:rsid w:val="0040087A"/>
    <w:rsid w:val="00405239"/>
    <w:rsid w:val="00454390"/>
    <w:rsid w:val="00480300"/>
    <w:rsid w:val="004F107A"/>
    <w:rsid w:val="004F7C8F"/>
    <w:rsid w:val="0053520A"/>
    <w:rsid w:val="00535BF0"/>
    <w:rsid w:val="00595C8B"/>
    <w:rsid w:val="005A3253"/>
    <w:rsid w:val="00656661"/>
    <w:rsid w:val="006567E6"/>
    <w:rsid w:val="00684B10"/>
    <w:rsid w:val="00684B66"/>
    <w:rsid w:val="00687BE7"/>
    <w:rsid w:val="00690FF6"/>
    <w:rsid w:val="007454C6"/>
    <w:rsid w:val="00785350"/>
    <w:rsid w:val="007E18CC"/>
    <w:rsid w:val="007E1DC0"/>
    <w:rsid w:val="007F11DE"/>
    <w:rsid w:val="00806BF1"/>
    <w:rsid w:val="0085105E"/>
    <w:rsid w:val="008661F4"/>
    <w:rsid w:val="0087709B"/>
    <w:rsid w:val="00882163"/>
    <w:rsid w:val="009116ED"/>
    <w:rsid w:val="00922881"/>
    <w:rsid w:val="00950466"/>
    <w:rsid w:val="009A73AA"/>
    <w:rsid w:val="009C20CE"/>
    <w:rsid w:val="00A65827"/>
    <w:rsid w:val="00AB60F4"/>
    <w:rsid w:val="00AF12C5"/>
    <w:rsid w:val="00B23F56"/>
    <w:rsid w:val="00B306A4"/>
    <w:rsid w:val="00B42C55"/>
    <w:rsid w:val="00B5610D"/>
    <w:rsid w:val="00B642E0"/>
    <w:rsid w:val="00B97B31"/>
    <w:rsid w:val="00CD4CBF"/>
    <w:rsid w:val="00D24C02"/>
    <w:rsid w:val="00D421F5"/>
    <w:rsid w:val="00D51A66"/>
    <w:rsid w:val="00D607DA"/>
    <w:rsid w:val="00D705D3"/>
    <w:rsid w:val="00D91F8A"/>
    <w:rsid w:val="00D95BF0"/>
    <w:rsid w:val="00D95CCB"/>
    <w:rsid w:val="00DE3CB8"/>
    <w:rsid w:val="00E66BF5"/>
    <w:rsid w:val="00E94F8D"/>
    <w:rsid w:val="00F46467"/>
    <w:rsid w:val="00F8107F"/>
    <w:rsid w:val="00F927FE"/>
    <w:rsid w:val="00F9551A"/>
    <w:rsid w:val="00F965AC"/>
    <w:rsid w:val="00FB6CFC"/>
    <w:rsid w:val="00FC0BD9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20F4B"/>
  <w14:defaultImageDpi w14:val="0"/>
  <w15:docId w15:val="{9384228F-E595-4D19-94F1-5038CE6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21F5"/>
    <w:rPr>
      <w:rFonts w:cs="Times New Roman"/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84B"/>
    <w:rPr>
      <w:rFonts w:cs="Times New Roman"/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locked/>
    <w:rsid w:val="006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E94F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E94F8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05D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70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05D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028C-B345-4A85-84EC-F03EE47B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Editora</dc:creator>
  <cp:keywords/>
  <dc:description/>
  <cp:lastModifiedBy>pccli</cp:lastModifiedBy>
  <cp:revision>4</cp:revision>
  <cp:lastPrinted>2016-06-10T12:19:00Z</cp:lastPrinted>
  <dcterms:created xsi:type="dcterms:W3CDTF">2017-07-04T13:31:00Z</dcterms:created>
  <dcterms:modified xsi:type="dcterms:W3CDTF">2017-07-04T13:31:00Z</dcterms:modified>
</cp:coreProperties>
</file>